
<file path=[Content_Types].xml><?xml version="1.0" encoding="utf-8"?>
<Types xmlns="http://schemas.openxmlformats.org/package/2006/content-types">
  <Default Extension="jp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CE5ED" w14:textId="3C86491E" w:rsidR="00044608" w:rsidRDefault="00044608" w:rsidP="00C86AF4">
      <w:pPr>
        <w:jc w:val="center"/>
        <w:rPr>
          <w:rFonts w:ascii="Times New Roman" w:eastAsia="Times New Roman" w:hAnsi="Times New Roman" w:cs="Times New Roman"/>
          <w:b/>
          <w:color w:val="3A7C22" w:themeColor="accent6" w:themeShade="BF"/>
          <w:sz w:val="24"/>
          <w:szCs w:val="24"/>
        </w:rPr>
      </w:pPr>
      <w:r w:rsidRPr="00C86AF4">
        <w:rPr>
          <w:noProof/>
          <w:color w:val="3A7C22" w:themeColor="accent6" w:themeShade="BF"/>
        </w:rPr>
        <w:drawing>
          <wp:anchor distT="0" distB="0" distL="0" distR="0" simplePos="0" relativeHeight="251658240" behindDoc="1" locked="0" layoutInCell="1" hidden="0" allowOverlap="1" wp14:anchorId="6696CB4E" wp14:editId="06AFE070">
            <wp:simplePos x="0" y="0"/>
            <wp:positionH relativeFrom="margin">
              <wp:align>center</wp:align>
            </wp:positionH>
            <wp:positionV relativeFrom="paragraph">
              <wp:posOffset>-459105</wp:posOffset>
            </wp:positionV>
            <wp:extent cx="1882589" cy="444500"/>
            <wp:effectExtent l="0" t="0" r="3810" b="0"/>
            <wp:wrapNone/>
            <wp:docPr id="1238753076" name="image1.jpg" descr="A logo with green letters and a leaf&#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logo with green letters and a leaf&#10;&#10;Description automatically generated"/>
                    <pic:cNvPicPr preferRelativeResize="0"/>
                  </pic:nvPicPr>
                  <pic:blipFill>
                    <a:blip r:embed="rId8"/>
                    <a:srcRect/>
                    <a:stretch>
                      <a:fillRect/>
                    </a:stretch>
                  </pic:blipFill>
                  <pic:spPr>
                    <a:xfrm>
                      <a:off x="0" y="0"/>
                      <a:ext cx="1882589" cy="444500"/>
                    </a:xfrm>
                    <a:prstGeom prst="rect">
                      <a:avLst/>
                    </a:prstGeom>
                    <a:ln/>
                  </pic:spPr>
                </pic:pic>
              </a:graphicData>
            </a:graphic>
          </wp:anchor>
        </w:drawing>
      </w:r>
    </w:p>
    <w:p w14:paraId="56B1B98E" w14:textId="1B704150" w:rsidR="000B7379" w:rsidRDefault="00C86AF4" w:rsidP="00C86AF4">
      <w:pPr>
        <w:jc w:val="center"/>
        <w:rPr>
          <w:rFonts w:ascii="Times New Roman" w:eastAsia="Times New Roman" w:hAnsi="Times New Roman" w:cs="Times New Roman"/>
          <w:b/>
          <w:sz w:val="24"/>
          <w:szCs w:val="24"/>
        </w:rPr>
      </w:pPr>
      <w:r w:rsidRPr="00C86AF4">
        <w:rPr>
          <w:rFonts w:ascii="Times New Roman" w:eastAsia="Times New Roman" w:hAnsi="Times New Roman" w:cs="Times New Roman"/>
          <w:b/>
          <w:color w:val="3A7C22" w:themeColor="accent6" w:themeShade="BF"/>
          <w:sz w:val="24"/>
          <w:szCs w:val="24"/>
        </w:rPr>
        <w:t>NMCSAP.org</w:t>
      </w:r>
    </w:p>
    <w:p w14:paraId="7B2870CC" w14:textId="456566EE" w:rsidR="000B7379" w:rsidRDefault="00973506">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REQUEST FOR APPLICATIONS</w:t>
      </w:r>
      <w:r w:rsidR="00C86AF4">
        <w:rPr>
          <w:rFonts w:ascii="Times New Roman" w:eastAsia="Times New Roman" w:hAnsi="Times New Roman" w:cs="Times New Roman"/>
          <w:b/>
          <w:sz w:val="24"/>
          <w:szCs w:val="24"/>
        </w:rPr>
        <w:t xml:space="preserve"> #SV-FY26</w:t>
      </w:r>
    </w:p>
    <w:p w14:paraId="597C37BF" w14:textId="77777777" w:rsidR="000B7379" w:rsidRDefault="00973506">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PROPOSAL WRITING INSTRUCTIONS</w:t>
      </w:r>
    </w:p>
    <w:p w14:paraId="0D737B1F" w14:textId="77777777" w:rsidR="000B7379" w:rsidRDefault="0097350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Non-recurring Violence Prevention funds through NMCSAP for Fiscal Year </w:t>
      </w:r>
      <w:r>
        <w:rPr>
          <w:rFonts w:ascii="Times New Roman" w:eastAsia="Times New Roman" w:hAnsi="Times New Roman" w:cs="Times New Roman"/>
          <w:b/>
          <w:i/>
          <w:sz w:val="24"/>
          <w:szCs w:val="24"/>
        </w:rPr>
        <w:t>2</w:t>
      </w:r>
      <w:r>
        <w:rPr>
          <w:rFonts w:ascii="Times New Roman" w:eastAsia="Times New Roman" w:hAnsi="Times New Roman" w:cs="Times New Roman"/>
          <w:b/>
          <w:sz w:val="24"/>
          <w:szCs w:val="24"/>
        </w:rPr>
        <w:t xml:space="preserve">6 </w:t>
      </w:r>
    </w:p>
    <w:p w14:paraId="22471AD9" w14:textId="77777777" w:rsidR="000B7379" w:rsidRDefault="000B7379">
      <w:pPr>
        <w:shd w:val="clear" w:color="auto" w:fill="DAE9F7"/>
        <w:rPr>
          <w:rFonts w:ascii="Times New Roman" w:eastAsia="Times New Roman" w:hAnsi="Times New Roman" w:cs="Times New Roman"/>
          <w:sz w:val="24"/>
          <w:szCs w:val="24"/>
        </w:rPr>
      </w:pPr>
    </w:p>
    <w:p w14:paraId="1CD7BD25" w14:textId="0E0EF8F3" w:rsidR="00BB01FB" w:rsidRDefault="00BB01F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RFA Contents</w:t>
      </w:r>
    </w:p>
    <w:p w14:paraId="67726467" w14:textId="57A83E2A" w:rsidR="00BB01FB" w:rsidRDefault="00025E62">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The following attachments are essential </w:t>
      </w:r>
      <w:r w:rsidR="009F31D7">
        <w:rPr>
          <w:rFonts w:ascii="Times New Roman" w:eastAsia="Times New Roman" w:hAnsi="Times New Roman" w:cs="Times New Roman"/>
          <w:bCs/>
          <w:sz w:val="24"/>
          <w:szCs w:val="24"/>
        </w:rPr>
        <w:t>components</w:t>
      </w:r>
      <w:r>
        <w:rPr>
          <w:rFonts w:ascii="Times New Roman" w:eastAsia="Times New Roman" w:hAnsi="Times New Roman" w:cs="Times New Roman"/>
          <w:bCs/>
          <w:sz w:val="24"/>
          <w:szCs w:val="24"/>
        </w:rPr>
        <w:t xml:space="preserve"> of this request for applications. If you have not received each of the following items, please contact Ellen Gatewood at NMCSAP at </w:t>
      </w:r>
      <w:hyperlink r:id="rId9" w:history="1">
        <w:r w:rsidRPr="00F51C80">
          <w:rPr>
            <w:rStyle w:val="Hyperlink"/>
            <w:rFonts w:ascii="Times New Roman" w:eastAsia="Times New Roman" w:hAnsi="Times New Roman" w:cs="Times New Roman"/>
            <w:bCs/>
            <w:sz w:val="24"/>
            <w:szCs w:val="24"/>
          </w:rPr>
          <w:t>elleng@nmcsap.org</w:t>
        </w:r>
      </w:hyperlink>
      <w:r>
        <w:rPr>
          <w:rFonts w:ascii="Times New Roman" w:eastAsia="Times New Roman" w:hAnsi="Times New Roman" w:cs="Times New Roman"/>
          <w:bCs/>
          <w:sz w:val="24"/>
          <w:szCs w:val="24"/>
        </w:rPr>
        <w:t>:</w:t>
      </w:r>
    </w:p>
    <w:p w14:paraId="3F001EC0" w14:textId="77777777" w:rsidR="00025E62" w:rsidRPr="00025E62" w:rsidRDefault="00025E62" w:rsidP="00025E62">
      <w:pPr>
        <w:keepLines/>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Request for Application (this document)</w:t>
      </w:r>
    </w:p>
    <w:p w14:paraId="48731DEC" w14:textId="1B55A0A2" w:rsidR="00025E62" w:rsidRDefault="00025E62" w:rsidP="00025E62">
      <w:pPr>
        <w:keepLines/>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color w:val="000000"/>
          <w:sz w:val="24"/>
          <w:szCs w:val="24"/>
        </w:rPr>
        <w:t>Form</w:t>
      </w:r>
      <w:proofErr w:type="gramEnd"/>
      <w:r>
        <w:rPr>
          <w:rFonts w:ascii="Times New Roman" w:eastAsia="Times New Roman" w:hAnsi="Times New Roman" w:cs="Times New Roman"/>
          <w:color w:val="000000"/>
          <w:sz w:val="24"/>
          <w:szCs w:val="24"/>
        </w:rPr>
        <w:t xml:space="preserve"> A. Application form</w:t>
      </w:r>
    </w:p>
    <w:p w14:paraId="236DF22A" w14:textId="77777777" w:rsidR="00025E62" w:rsidRDefault="00025E62" w:rsidP="00025E62">
      <w:pPr>
        <w:keepLines/>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color w:val="000000"/>
          <w:sz w:val="24"/>
          <w:szCs w:val="24"/>
        </w:rPr>
        <w:t>Form</w:t>
      </w:r>
      <w:proofErr w:type="gramEnd"/>
      <w:r>
        <w:rPr>
          <w:rFonts w:ascii="Times New Roman" w:eastAsia="Times New Roman" w:hAnsi="Times New Roman" w:cs="Times New Roman"/>
          <w:color w:val="000000"/>
          <w:sz w:val="24"/>
          <w:szCs w:val="24"/>
        </w:rPr>
        <w:t xml:space="preserve"> B. PPC-Deliverables  </w:t>
      </w:r>
    </w:p>
    <w:p w14:paraId="4BF00881" w14:textId="77777777" w:rsidR="00025E62" w:rsidRDefault="00025E62" w:rsidP="00025E62">
      <w:pPr>
        <w:keepLines/>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color w:val="000000"/>
          <w:sz w:val="24"/>
          <w:szCs w:val="24"/>
        </w:rPr>
        <w:t>Form</w:t>
      </w:r>
      <w:proofErr w:type="gramEnd"/>
      <w:r>
        <w:rPr>
          <w:rFonts w:ascii="Times New Roman" w:eastAsia="Times New Roman" w:hAnsi="Times New Roman" w:cs="Times New Roman"/>
          <w:color w:val="000000"/>
          <w:sz w:val="24"/>
          <w:szCs w:val="24"/>
        </w:rPr>
        <w:t xml:space="preserve"> C. Deliverable Budget</w:t>
      </w:r>
    </w:p>
    <w:p w14:paraId="52832623" w14:textId="77777777" w:rsidR="00025E62" w:rsidRDefault="00025E62" w:rsidP="00025E62">
      <w:pPr>
        <w:keepLines/>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color w:val="000000"/>
          <w:sz w:val="24"/>
          <w:szCs w:val="24"/>
        </w:rPr>
        <w:t>Form</w:t>
      </w:r>
      <w:proofErr w:type="gramEnd"/>
      <w:r>
        <w:rPr>
          <w:rFonts w:ascii="Times New Roman" w:eastAsia="Times New Roman" w:hAnsi="Times New Roman" w:cs="Times New Roman"/>
          <w:color w:val="000000"/>
          <w:sz w:val="24"/>
          <w:szCs w:val="24"/>
        </w:rPr>
        <w:t xml:space="preserve"> D. Cost Budget</w:t>
      </w:r>
    </w:p>
    <w:p w14:paraId="0C5AEE6D" w14:textId="77777777" w:rsidR="00025E62" w:rsidRDefault="00025E62" w:rsidP="00025E62">
      <w:pPr>
        <w:keepLines/>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Form</w:t>
      </w:r>
      <w:proofErr w:type="gramEnd"/>
      <w:r>
        <w:rPr>
          <w:rFonts w:ascii="Times New Roman" w:eastAsia="Times New Roman" w:hAnsi="Times New Roman" w:cs="Times New Roman"/>
          <w:sz w:val="24"/>
          <w:szCs w:val="24"/>
        </w:rPr>
        <w:t xml:space="preserve"> E. Conflict of Interest Signed Form</w:t>
      </w:r>
    </w:p>
    <w:p w14:paraId="454B41D6" w14:textId="77777777" w:rsidR="00F159AD" w:rsidRDefault="00F159AD" w:rsidP="00A660D8">
      <w:pPr>
        <w:keepLines/>
        <w:widowControl w:val="0"/>
        <w:pBdr>
          <w:top w:val="nil"/>
          <w:left w:val="nil"/>
          <w:bottom w:val="nil"/>
          <w:right w:val="nil"/>
          <w:between w:val="nil"/>
        </w:pBdr>
        <w:spacing w:after="0" w:line="240" w:lineRule="auto"/>
        <w:ind w:left="1440"/>
        <w:rPr>
          <w:rFonts w:ascii="Times New Roman" w:eastAsia="Times New Roman" w:hAnsi="Times New Roman" w:cs="Times New Roman"/>
          <w:sz w:val="24"/>
          <w:szCs w:val="24"/>
        </w:rPr>
      </w:pPr>
    </w:p>
    <w:p w14:paraId="388CF603" w14:textId="60F4E26F" w:rsidR="00BB01FB" w:rsidRPr="00A60F9E" w:rsidRDefault="00A60F9E">
      <w:pPr>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Letter of Intent: </w:t>
      </w:r>
      <w:r w:rsidRPr="00A60F9E">
        <w:rPr>
          <w:rFonts w:ascii="Times New Roman" w:eastAsia="Times New Roman" w:hAnsi="Times New Roman" w:cs="Times New Roman"/>
          <w:bCs/>
          <w:sz w:val="24"/>
          <w:szCs w:val="24"/>
        </w:rPr>
        <w:t>it is recommended, though not required, that a letter of intent is submitted by July 11</w:t>
      </w:r>
      <w:r w:rsidRPr="00A60F9E">
        <w:rPr>
          <w:rFonts w:ascii="Times New Roman" w:eastAsia="Times New Roman" w:hAnsi="Times New Roman" w:cs="Times New Roman"/>
          <w:bCs/>
          <w:sz w:val="24"/>
          <w:szCs w:val="24"/>
          <w:vertAlign w:val="superscript"/>
        </w:rPr>
        <w:t>th</w:t>
      </w:r>
      <w:r w:rsidRPr="00A60F9E">
        <w:rPr>
          <w:rFonts w:ascii="Times New Roman" w:eastAsia="Times New Roman" w:hAnsi="Times New Roman" w:cs="Times New Roman"/>
          <w:bCs/>
          <w:sz w:val="24"/>
          <w:szCs w:val="24"/>
        </w:rPr>
        <w:t>. This will ensure that you receive answers to RFA questions and any revised documents that are part of this RFA.</w:t>
      </w:r>
      <w:r w:rsidR="00F159AD">
        <w:rPr>
          <w:rFonts w:ascii="Times New Roman" w:eastAsia="Times New Roman" w:hAnsi="Times New Roman" w:cs="Times New Roman"/>
          <w:bCs/>
          <w:sz w:val="24"/>
          <w:szCs w:val="24"/>
        </w:rPr>
        <w:t xml:space="preserve"> Please submit to elleng@nmcsap.org.</w:t>
      </w:r>
    </w:p>
    <w:p w14:paraId="60060114" w14:textId="77777777" w:rsidR="00BB01FB" w:rsidRDefault="00BB01FB" w:rsidP="00BB01FB">
      <w:pPr>
        <w:shd w:val="clear" w:color="auto" w:fill="DAE9F7"/>
        <w:rPr>
          <w:rFonts w:ascii="Times New Roman" w:eastAsia="Times New Roman" w:hAnsi="Times New Roman" w:cs="Times New Roman"/>
          <w:sz w:val="24"/>
          <w:szCs w:val="24"/>
        </w:rPr>
      </w:pPr>
    </w:p>
    <w:p w14:paraId="1CDDAE5B" w14:textId="12C6A1CA" w:rsidR="000B7379" w:rsidRDefault="0097350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FUNDS and PURPOSE AREAS</w:t>
      </w:r>
    </w:p>
    <w:p w14:paraId="7F76A362" w14:textId="77777777" w:rsidR="000B7379" w:rsidRDefault="00973506">
      <w:pPr>
        <w:spacing w:line="278"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New Mexico Coalition of Sexual Assault Programs, Inc., (NMCSAP) has been contracted by the NM Department of Health, Injury Prevention, to administer a violence prevention fund, including sexual violence prevention, for $1,500,000 for fiscal year 26 (August 1, 2025 – June 30, 2026). This is non-recurring, one year funding.</w:t>
      </w:r>
    </w:p>
    <w:p w14:paraId="0566EE00" w14:textId="77777777" w:rsidR="000B7379" w:rsidRDefault="00973506">
      <w:pPr>
        <w:spacing w:before="24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Violence in New Mexico is a vast and multifaceted problem requiring a strategic approach to ensure that prevention programming addresses risk and protective factors along the </w:t>
      </w:r>
      <w:hyperlink r:id="rId10">
        <w:r>
          <w:rPr>
            <w:rFonts w:ascii="Times New Roman" w:eastAsia="Times New Roman" w:hAnsi="Times New Roman" w:cs="Times New Roman"/>
            <w:color w:val="1155CC"/>
            <w:sz w:val="24"/>
            <w:szCs w:val="24"/>
            <w:u w:val="single"/>
          </w:rPr>
          <w:t>Social Ecological Model</w:t>
        </w:r>
      </w:hyperlink>
      <w:r>
        <w:rPr>
          <w:rFonts w:ascii="Times New Roman" w:eastAsia="Times New Roman" w:hAnsi="Times New Roman" w:cs="Times New Roman"/>
          <w:sz w:val="24"/>
          <w:szCs w:val="24"/>
        </w:rPr>
        <w:t xml:space="preserve"> (SEM), works within </w:t>
      </w:r>
      <w:hyperlink r:id="rId11">
        <w:r>
          <w:rPr>
            <w:rFonts w:ascii="Times New Roman" w:eastAsia="Times New Roman" w:hAnsi="Times New Roman" w:cs="Times New Roman"/>
            <w:color w:val="1155CC"/>
            <w:sz w:val="24"/>
            <w:szCs w:val="24"/>
            <w:u w:val="single"/>
          </w:rPr>
          <w:t>Public Health</w:t>
        </w:r>
      </w:hyperlink>
      <w:r>
        <w:rPr>
          <w:rFonts w:ascii="Times New Roman" w:eastAsia="Times New Roman" w:hAnsi="Times New Roman" w:cs="Times New Roman"/>
          <w:sz w:val="24"/>
          <w:szCs w:val="24"/>
        </w:rPr>
        <w:t xml:space="preserve"> and </w:t>
      </w:r>
      <w:hyperlink r:id="rId12">
        <w:r>
          <w:rPr>
            <w:rFonts w:ascii="Times New Roman" w:eastAsia="Times New Roman" w:hAnsi="Times New Roman" w:cs="Times New Roman"/>
            <w:color w:val="1155CC"/>
            <w:sz w:val="24"/>
            <w:szCs w:val="24"/>
            <w:u w:val="single"/>
          </w:rPr>
          <w:t xml:space="preserve">Health Equity </w:t>
        </w:r>
      </w:hyperlink>
      <w:r>
        <w:rPr>
          <w:rFonts w:ascii="Times New Roman" w:eastAsia="Times New Roman" w:hAnsi="Times New Roman" w:cs="Times New Roman"/>
          <w:sz w:val="24"/>
          <w:szCs w:val="24"/>
        </w:rPr>
        <w:t xml:space="preserve">frameworks, and follows the </w:t>
      </w:r>
      <w:hyperlink r:id="rId13">
        <w:r>
          <w:rPr>
            <w:rFonts w:ascii="Times New Roman" w:eastAsia="Times New Roman" w:hAnsi="Times New Roman" w:cs="Times New Roman"/>
            <w:color w:val="1155CC"/>
            <w:sz w:val="24"/>
            <w:szCs w:val="24"/>
            <w:u w:val="single"/>
          </w:rPr>
          <w:t xml:space="preserve">Principles of Primary Prevention. </w:t>
        </w:r>
      </w:hyperlink>
    </w:p>
    <w:p w14:paraId="58C5322B" w14:textId="77777777" w:rsidR="000B7379" w:rsidRDefault="00973506">
      <w:pPr>
        <w:spacing w:before="24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Successful applicants will demonstrate their ability to engage in community-centered prevention strategies that align with the 9 Principles of Primary Prevention along the inner and/or outer levels of the SEM. </w:t>
      </w:r>
    </w:p>
    <w:p w14:paraId="60338534" w14:textId="77777777" w:rsidR="00F159AD" w:rsidRDefault="00F159AD">
      <w:pPr>
        <w:spacing w:before="240" w:after="0" w:line="240" w:lineRule="auto"/>
        <w:rPr>
          <w:rFonts w:ascii="Times New Roman" w:eastAsia="Times New Roman" w:hAnsi="Times New Roman" w:cs="Times New Roman"/>
          <w:sz w:val="24"/>
          <w:szCs w:val="24"/>
        </w:rPr>
      </w:pPr>
    </w:p>
    <w:p w14:paraId="4E4E9C7C" w14:textId="77777777" w:rsidR="00F159AD" w:rsidRDefault="00F159AD">
      <w:pPr>
        <w:spacing w:before="240" w:after="0" w:line="240" w:lineRule="auto"/>
        <w:rPr>
          <w:rFonts w:ascii="Times New Roman" w:eastAsia="Times New Roman" w:hAnsi="Times New Roman" w:cs="Times New Roman"/>
          <w:sz w:val="24"/>
          <w:szCs w:val="24"/>
        </w:rPr>
      </w:pPr>
    </w:p>
    <w:p w14:paraId="20226FFE" w14:textId="77777777" w:rsidR="000B7379" w:rsidRDefault="00973506">
      <w:pPr>
        <w:shd w:val="clear" w:color="auto" w:fill="DAE9F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642F2AFA" w14:textId="77777777" w:rsidR="000B7379" w:rsidRDefault="0097350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APPLICATION</w:t>
      </w:r>
    </w:p>
    <w:p w14:paraId="0090B282" w14:textId="77777777" w:rsidR="000B7379" w:rsidRDefault="0097350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Prepare and </w:t>
      </w:r>
      <w:proofErr w:type="gramStart"/>
      <w:r>
        <w:rPr>
          <w:rFonts w:ascii="Times New Roman" w:eastAsia="Times New Roman" w:hAnsi="Times New Roman" w:cs="Times New Roman"/>
          <w:sz w:val="24"/>
          <w:szCs w:val="24"/>
        </w:rPr>
        <w:t>submit in</w:t>
      </w:r>
      <w:proofErr w:type="gramEnd"/>
      <w:r>
        <w:rPr>
          <w:rFonts w:ascii="Times New Roman" w:eastAsia="Times New Roman" w:hAnsi="Times New Roman" w:cs="Times New Roman"/>
          <w:sz w:val="24"/>
          <w:szCs w:val="24"/>
        </w:rPr>
        <w:t xml:space="preserve"> this order:</w:t>
      </w:r>
    </w:p>
    <w:p w14:paraId="4A1CD81A" w14:textId="77777777" w:rsidR="000B7379" w:rsidRDefault="00973506">
      <w:pPr>
        <w:numPr>
          <w:ilvl w:val="0"/>
          <w:numId w:val="5"/>
        </w:num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Application Form</w:t>
      </w:r>
      <w:r>
        <w:rPr>
          <w:rFonts w:ascii="Times New Roman" w:eastAsia="Times New Roman" w:hAnsi="Times New Roman" w:cs="Times New Roman"/>
          <w:color w:val="000000"/>
          <w:sz w:val="24"/>
          <w:szCs w:val="24"/>
        </w:rPr>
        <w:t xml:space="preserve"> designed to collect basic information for the review committee. (see attached). Feel free to delete extra ‘rows’ that you don’t use in the ‘Project Summary’ area.</w:t>
      </w:r>
    </w:p>
    <w:p w14:paraId="4F9B4419" w14:textId="77777777" w:rsidR="000B7379" w:rsidRDefault="00973506" w:rsidP="008E23C6">
      <w:pPr>
        <w:numPr>
          <w:ilvl w:val="0"/>
          <w:numId w:val="5"/>
        </w:numPr>
        <w:spacing w:after="0"/>
        <w:ind w:right="-540"/>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Narrative (Font: Arial or Times New Roman at 11 or 12 point, double spaced, limit 10 pages)</w:t>
      </w:r>
    </w:p>
    <w:p w14:paraId="1290528B" w14:textId="77777777" w:rsidR="000B7379" w:rsidRDefault="00973506" w:rsidP="00A06614">
      <w:pPr>
        <w:numPr>
          <w:ilvl w:val="0"/>
          <w:numId w:val="3"/>
        </w:num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Brief description of </w:t>
      </w:r>
      <w:r>
        <w:rPr>
          <w:rFonts w:ascii="Times New Roman" w:eastAsia="Times New Roman" w:hAnsi="Times New Roman" w:cs="Times New Roman"/>
          <w:sz w:val="24"/>
          <w:szCs w:val="24"/>
        </w:rPr>
        <w:t>organization</w:t>
      </w:r>
      <w:r>
        <w:rPr>
          <w:rFonts w:ascii="Times New Roman" w:eastAsia="Times New Roman" w:hAnsi="Times New Roman" w:cs="Times New Roman"/>
          <w:color w:val="000000"/>
          <w:sz w:val="24"/>
          <w:szCs w:val="24"/>
        </w:rPr>
        <w:t xml:space="preserve"> and mission</w:t>
      </w:r>
    </w:p>
    <w:p w14:paraId="45BB61B5" w14:textId="77777777" w:rsidR="000B7379" w:rsidRDefault="00973506" w:rsidP="00A06614">
      <w:pPr>
        <w:numPr>
          <w:ilvl w:val="0"/>
          <w:numId w:val="3"/>
        </w:num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Brief description of </w:t>
      </w:r>
      <w:r>
        <w:rPr>
          <w:rFonts w:ascii="Times New Roman" w:eastAsia="Times New Roman" w:hAnsi="Times New Roman" w:cs="Times New Roman"/>
          <w:sz w:val="24"/>
          <w:szCs w:val="24"/>
        </w:rPr>
        <w:t>organization</w:t>
      </w:r>
      <w:r>
        <w:rPr>
          <w:rFonts w:ascii="Times New Roman" w:eastAsia="Times New Roman" w:hAnsi="Times New Roman" w:cs="Times New Roman"/>
          <w:color w:val="000000"/>
          <w:sz w:val="24"/>
          <w:szCs w:val="24"/>
        </w:rPr>
        <w:t xml:space="preserve">’s current </w:t>
      </w:r>
      <w:r>
        <w:rPr>
          <w:rFonts w:ascii="Times New Roman" w:eastAsia="Times New Roman" w:hAnsi="Times New Roman" w:cs="Times New Roman"/>
          <w:sz w:val="24"/>
          <w:szCs w:val="24"/>
        </w:rPr>
        <w:t>Violence Prevention Program</w:t>
      </w:r>
    </w:p>
    <w:p w14:paraId="40A033F9" w14:textId="77777777" w:rsidR="000B7379" w:rsidRDefault="00973506" w:rsidP="008E23C6">
      <w:pPr>
        <w:numPr>
          <w:ilvl w:val="0"/>
          <w:numId w:val="3"/>
        </w:numPr>
        <w:pBdr>
          <w:top w:val="nil"/>
          <w:left w:val="nil"/>
          <w:bottom w:val="nil"/>
          <w:right w:val="nil"/>
          <w:between w:val="nil"/>
        </w:pBdr>
        <w:spacing w:after="0"/>
        <w:ind w:right="-63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Brief description of </w:t>
      </w:r>
      <w:r>
        <w:rPr>
          <w:rFonts w:ascii="Times New Roman" w:eastAsia="Times New Roman" w:hAnsi="Times New Roman" w:cs="Times New Roman"/>
          <w:sz w:val="24"/>
          <w:szCs w:val="24"/>
        </w:rPr>
        <w:t>organization</w:t>
      </w:r>
      <w:r>
        <w:rPr>
          <w:rFonts w:ascii="Times New Roman" w:eastAsia="Times New Roman" w:hAnsi="Times New Roman" w:cs="Times New Roman"/>
          <w:color w:val="000000"/>
          <w:sz w:val="24"/>
          <w:szCs w:val="24"/>
        </w:rPr>
        <w:t xml:space="preserve">’s current </w:t>
      </w:r>
      <w:r>
        <w:rPr>
          <w:rFonts w:ascii="Times New Roman" w:eastAsia="Times New Roman" w:hAnsi="Times New Roman" w:cs="Times New Roman"/>
          <w:sz w:val="24"/>
          <w:szCs w:val="24"/>
        </w:rPr>
        <w:t>Violence Prevention Program</w:t>
      </w:r>
      <w:r>
        <w:rPr>
          <w:rFonts w:ascii="Times New Roman" w:eastAsia="Times New Roman" w:hAnsi="Times New Roman" w:cs="Times New Roman"/>
          <w:color w:val="000000"/>
          <w:sz w:val="24"/>
          <w:szCs w:val="24"/>
        </w:rPr>
        <w:t xml:space="preserve"> staff</w:t>
      </w:r>
    </w:p>
    <w:p w14:paraId="5CF69B6A" w14:textId="77777777" w:rsidR="000B7379" w:rsidRDefault="00973506">
      <w:pPr>
        <w:numPr>
          <w:ilvl w:val="0"/>
          <w:numId w:val="3"/>
        </w:numPr>
        <w:pBdr>
          <w:top w:val="nil"/>
          <w:left w:val="nil"/>
          <w:bottom w:val="nil"/>
          <w:right w:val="nil"/>
          <w:between w:val="nil"/>
        </w:pBd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Brief description of organization’s planned prevention program(s) and how they will meet the </w:t>
      </w:r>
      <w:hyperlink r:id="rId14">
        <w:r>
          <w:rPr>
            <w:rFonts w:ascii="Times New Roman" w:eastAsia="Times New Roman" w:hAnsi="Times New Roman" w:cs="Times New Roman"/>
            <w:color w:val="1155CC"/>
            <w:sz w:val="24"/>
            <w:szCs w:val="24"/>
            <w:u w:val="single"/>
          </w:rPr>
          <w:t>Principles of Primary Prevention</w:t>
        </w:r>
      </w:hyperlink>
      <w:r>
        <w:rPr>
          <w:rFonts w:ascii="Times New Roman" w:eastAsia="Times New Roman" w:hAnsi="Times New Roman" w:cs="Times New Roman"/>
          <w:sz w:val="24"/>
          <w:szCs w:val="24"/>
        </w:rPr>
        <w:t xml:space="preserve"> (Comprehensive, Varied Teaching Methods, Sufficient Dosage, Theory-Driven, Positive Relationships, Appropriately Timed, </w:t>
      </w:r>
      <w:proofErr w:type="spellStart"/>
      <w:r>
        <w:rPr>
          <w:rFonts w:ascii="Times New Roman" w:eastAsia="Times New Roman" w:hAnsi="Times New Roman" w:cs="Times New Roman"/>
          <w:sz w:val="24"/>
          <w:szCs w:val="24"/>
        </w:rPr>
        <w:t>Socioculturally</w:t>
      </w:r>
      <w:proofErr w:type="spellEnd"/>
      <w:r>
        <w:rPr>
          <w:rFonts w:ascii="Times New Roman" w:eastAsia="Times New Roman" w:hAnsi="Times New Roman" w:cs="Times New Roman"/>
          <w:sz w:val="24"/>
          <w:szCs w:val="24"/>
        </w:rPr>
        <w:t xml:space="preserve"> Relevant, Outcome Evaluation, and Well Trained Staff) along the inner and/or outer layers of the Social Ecological Model (SEM)</w:t>
      </w:r>
    </w:p>
    <w:p w14:paraId="7BB5280B" w14:textId="77777777" w:rsidR="000B7379" w:rsidRDefault="00973506">
      <w:pPr>
        <w:numPr>
          <w:ilvl w:val="0"/>
          <w:numId w:val="3"/>
        </w:num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Project Partners/Intended Community</w:t>
      </w:r>
    </w:p>
    <w:p w14:paraId="6FCE1578" w14:textId="77777777" w:rsidR="000B7379" w:rsidRDefault="00973506" w:rsidP="008E23C6">
      <w:pPr>
        <w:numPr>
          <w:ilvl w:val="0"/>
          <w:numId w:val="5"/>
        </w:numPr>
        <w:ind w:right="-630"/>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Primary Project Components (PPC’s - Deliverables/scope of work).</w:t>
      </w:r>
      <w:r>
        <w:rPr>
          <w:rFonts w:ascii="Times New Roman" w:eastAsia="Times New Roman" w:hAnsi="Times New Roman" w:cs="Times New Roman"/>
          <w:sz w:val="24"/>
          <w:szCs w:val="24"/>
        </w:rPr>
        <w:t xml:space="preserve"> A sample form is attached. </w:t>
      </w:r>
    </w:p>
    <w:p w14:paraId="501A96F3" w14:textId="77777777" w:rsidR="000B7379" w:rsidRDefault="00973506">
      <w:pPr>
        <w:numPr>
          <w:ilvl w:val="0"/>
          <w:numId w:val="4"/>
        </w:numPr>
        <w:pBdr>
          <w:top w:val="nil"/>
          <w:left w:val="nil"/>
          <w:bottom w:val="nil"/>
          <w:right w:val="nil"/>
          <w:between w:val="nil"/>
        </w:pBdr>
        <w:spacing w:after="0"/>
        <w:ind w:left="108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Deliverables/PPC’s present a clear and concise way to present the work you propose to do for the requested funds. </w:t>
      </w:r>
    </w:p>
    <w:p w14:paraId="271DD9F2" w14:textId="77777777" w:rsidR="000B7379" w:rsidRDefault="00973506">
      <w:pPr>
        <w:numPr>
          <w:ilvl w:val="0"/>
          <w:numId w:val="4"/>
        </w:numPr>
        <w:pBdr>
          <w:top w:val="nil"/>
          <w:left w:val="nil"/>
          <w:bottom w:val="nil"/>
          <w:right w:val="nil"/>
          <w:between w:val="nil"/>
        </w:pBdr>
        <w:spacing w:after="0"/>
        <w:ind w:left="108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Deliverables are intended to outline: 1) the program goals, measurable objectives, implementing activities, impact evaluation activities, staff involved and 2) the timeline for carrying out the implementing activities. It is your detailed game plan, and it informs the proposal reviewers of the ways in which you plan to </w:t>
      </w:r>
      <w:proofErr w:type="gramStart"/>
      <w:r>
        <w:rPr>
          <w:rFonts w:ascii="Times New Roman" w:eastAsia="Times New Roman" w:hAnsi="Times New Roman" w:cs="Times New Roman"/>
          <w:color w:val="000000"/>
          <w:sz w:val="24"/>
          <w:szCs w:val="24"/>
        </w:rPr>
        <w:t>expend</w:t>
      </w:r>
      <w:proofErr w:type="gramEnd"/>
      <w:r>
        <w:rPr>
          <w:rFonts w:ascii="Times New Roman" w:eastAsia="Times New Roman" w:hAnsi="Times New Roman" w:cs="Times New Roman"/>
          <w:color w:val="000000"/>
          <w:sz w:val="24"/>
          <w:szCs w:val="24"/>
        </w:rPr>
        <w:t xml:space="preserve"> State funds.</w:t>
      </w:r>
    </w:p>
    <w:p w14:paraId="3F3EE172" w14:textId="77777777" w:rsidR="000B7379" w:rsidRDefault="000B7379">
      <w:pPr>
        <w:spacing w:after="0"/>
        <w:ind w:left="720"/>
        <w:rPr>
          <w:rFonts w:ascii="Times New Roman" w:eastAsia="Times New Roman" w:hAnsi="Times New Roman" w:cs="Times New Roman"/>
          <w:sz w:val="24"/>
          <w:szCs w:val="24"/>
        </w:rPr>
      </w:pPr>
    </w:p>
    <w:p w14:paraId="6A5BA5A8" w14:textId="77777777" w:rsidR="000B7379" w:rsidRDefault="00973506">
      <w:pPr>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Deliverable Budget</w:t>
      </w:r>
      <w:r>
        <w:rPr>
          <w:rFonts w:ascii="Times New Roman" w:eastAsia="Times New Roman" w:hAnsi="Times New Roman" w:cs="Times New Roman"/>
          <w:sz w:val="24"/>
          <w:szCs w:val="24"/>
        </w:rPr>
        <w:t xml:space="preserve"> (see attached example). </w:t>
      </w:r>
    </w:p>
    <w:p w14:paraId="58EF16AA" w14:textId="77777777" w:rsidR="000B7379" w:rsidRDefault="00973506">
      <w:pPr>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Cost Budget</w:t>
      </w:r>
      <w:r>
        <w:rPr>
          <w:rFonts w:ascii="Times New Roman" w:eastAsia="Times New Roman" w:hAnsi="Times New Roman" w:cs="Times New Roman"/>
          <w:sz w:val="24"/>
          <w:szCs w:val="24"/>
        </w:rPr>
        <w:t xml:space="preserve"> – a detailed line-item cost budget (see attached sample).</w:t>
      </w:r>
    </w:p>
    <w:p w14:paraId="67456287" w14:textId="77777777" w:rsidR="000B7379" w:rsidRDefault="00973506">
      <w:pPr>
        <w:numPr>
          <w:ilvl w:val="1"/>
          <w:numId w:val="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Eligible costs</w:t>
      </w:r>
      <w:r>
        <w:rPr>
          <w:rFonts w:ascii="Times New Roman" w:eastAsia="Times New Roman" w:hAnsi="Times New Roman" w:cs="Times New Roman"/>
          <w:sz w:val="24"/>
          <w:szCs w:val="24"/>
        </w:rPr>
        <w:tab/>
      </w:r>
    </w:p>
    <w:p w14:paraId="6BE1CF06" w14:textId="77777777" w:rsidR="000B7379" w:rsidRDefault="00973506">
      <w:pPr>
        <w:numPr>
          <w:ilvl w:val="0"/>
          <w:numId w:val="6"/>
        </w:numPr>
        <w:spacing w:after="0" w:line="240" w:lineRule="auto"/>
        <w:ind w:left="2160"/>
        <w:rPr>
          <w:rFonts w:ascii="Times New Roman" w:eastAsia="Times New Roman" w:hAnsi="Times New Roman" w:cs="Times New Roman"/>
          <w:sz w:val="24"/>
          <w:szCs w:val="24"/>
        </w:rPr>
      </w:pPr>
      <w:r>
        <w:rPr>
          <w:rFonts w:ascii="Times New Roman" w:eastAsia="Times New Roman" w:hAnsi="Times New Roman" w:cs="Times New Roman"/>
          <w:sz w:val="24"/>
          <w:szCs w:val="24"/>
        </w:rPr>
        <w:t>Personnel (salary, benefits)</w:t>
      </w:r>
    </w:p>
    <w:p w14:paraId="50D00E4B" w14:textId="77777777" w:rsidR="000B7379" w:rsidRDefault="00973506">
      <w:pPr>
        <w:numPr>
          <w:ilvl w:val="0"/>
          <w:numId w:val="6"/>
        </w:numPr>
        <w:spacing w:after="0" w:line="240" w:lineRule="auto"/>
        <w:ind w:left="2160"/>
        <w:rPr>
          <w:rFonts w:ascii="Times New Roman" w:eastAsia="Times New Roman" w:hAnsi="Times New Roman" w:cs="Times New Roman"/>
          <w:sz w:val="24"/>
          <w:szCs w:val="24"/>
        </w:rPr>
      </w:pPr>
      <w:r>
        <w:rPr>
          <w:rFonts w:ascii="Times New Roman" w:eastAsia="Times New Roman" w:hAnsi="Times New Roman" w:cs="Times New Roman"/>
          <w:sz w:val="24"/>
          <w:szCs w:val="24"/>
        </w:rPr>
        <w:t>In-State Travel (see attached approved NM rates)</w:t>
      </w:r>
    </w:p>
    <w:p w14:paraId="58C1297D" w14:textId="77777777" w:rsidR="000B7379" w:rsidRDefault="00973506">
      <w:pPr>
        <w:numPr>
          <w:ilvl w:val="0"/>
          <w:numId w:val="6"/>
        </w:numPr>
        <w:spacing w:after="0" w:line="240" w:lineRule="auto"/>
        <w:ind w:left="2160"/>
        <w:rPr>
          <w:rFonts w:ascii="Times New Roman" w:eastAsia="Times New Roman" w:hAnsi="Times New Roman" w:cs="Times New Roman"/>
          <w:sz w:val="24"/>
          <w:szCs w:val="24"/>
        </w:rPr>
      </w:pPr>
      <w:r>
        <w:rPr>
          <w:rFonts w:ascii="Times New Roman" w:eastAsia="Times New Roman" w:hAnsi="Times New Roman" w:cs="Times New Roman"/>
          <w:sz w:val="24"/>
          <w:szCs w:val="24"/>
        </w:rPr>
        <w:t>Contractual</w:t>
      </w:r>
    </w:p>
    <w:p w14:paraId="05617CE0" w14:textId="77777777" w:rsidR="000B7379" w:rsidRDefault="00973506">
      <w:pPr>
        <w:numPr>
          <w:ilvl w:val="0"/>
          <w:numId w:val="6"/>
        </w:numPr>
        <w:spacing w:after="0" w:line="240" w:lineRule="auto"/>
        <w:ind w:left="216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w:t>
      </w:r>
    </w:p>
    <w:p w14:paraId="08005666" w14:textId="77777777" w:rsidR="000B7379" w:rsidRDefault="00973506">
      <w:pPr>
        <w:numPr>
          <w:ilvl w:val="0"/>
          <w:numId w:val="6"/>
        </w:numPr>
        <w:spacing w:after="0" w:line="240" w:lineRule="auto"/>
        <w:ind w:left="2160"/>
        <w:rPr>
          <w:rFonts w:ascii="Times New Roman" w:eastAsia="Times New Roman" w:hAnsi="Times New Roman" w:cs="Times New Roman"/>
          <w:sz w:val="24"/>
          <w:szCs w:val="24"/>
        </w:rPr>
      </w:pPr>
      <w:r>
        <w:rPr>
          <w:rFonts w:ascii="Times New Roman" w:eastAsia="Times New Roman" w:hAnsi="Times New Roman" w:cs="Times New Roman"/>
          <w:sz w:val="24"/>
          <w:szCs w:val="24"/>
        </w:rPr>
        <w:t>Professional Development (NSAC conference, etc.)</w:t>
      </w:r>
    </w:p>
    <w:p w14:paraId="2263A3D6" w14:textId="7CD3C79C" w:rsidR="00C86AF4" w:rsidRDefault="00C86AF4">
      <w:pPr>
        <w:numPr>
          <w:ilvl w:val="0"/>
          <w:numId w:val="6"/>
        </w:numPr>
        <w:spacing w:after="0" w:line="240" w:lineRule="auto"/>
        <w:ind w:left="2160"/>
        <w:rPr>
          <w:rFonts w:ascii="Times New Roman" w:eastAsia="Times New Roman" w:hAnsi="Times New Roman" w:cs="Times New Roman"/>
          <w:sz w:val="24"/>
          <w:szCs w:val="24"/>
        </w:rPr>
      </w:pPr>
      <w:r>
        <w:rPr>
          <w:rFonts w:ascii="Times New Roman" w:eastAsia="Times New Roman" w:hAnsi="Times New Roman" w:cs="Times New Roman"/>
          <w:sz w:val="24"/>
          <w:szCs w:val="24"/>
        </w:rPr>
        <w:t>Other (audit, admin costs – limited to 10%)</w:t>
      </w:r>
    </w:p>
    <w:p w14:paraId="0FFF434D" w14:textId="77777777" w:rsidR="000B7379" w:rsidRDefault="000B7379">
      <w:pPr>
        <w:spacing w:after="0" w:line="240" w:lineRule="auto"/>
        <w:ind w:left="2880"/>
        <w:rPr>
          <w:rFonts w:ascii="Times New Roman" w:eastAsia="Times New Roman" w:hAnsi="Times New Roman" w:cs="Times New Roman"/>
          <w:sz w:val="24"/>
          <w:szCs w:val="24"/>
        </w:rPr>
      </w:pPr>
    </w:p>
    <w:p w14:paraId="4EC595F2" w14:textId="77777777" w:rsidR="000B7379" w:rsidRDefault="00973506">
      <w:pPr>
        <w:numPr>
          <w:ilvl w:val="1"/>
          <w:numId w:val="5"/>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Ineligible costs, </w:t>
      </w:r>
      <w:proofErr w:type="gramStart"/>
      <w:r>
        <w:rPr>
          <w:rFonts w:ascii="Times New Roman" w:eastAsia="Times New Roman" w:hAnsi="Times New Roman" w:cs="Times New Roman"/>
          <w:sz w:val="24"/>
          <w:szCs w:val="24"/>
        </w:rPr>
        <w:t>include</w:t>
      </w:r>
      <w:proofErr w:type="gramEnd"/>
      <w:r>
        <w:rPr>
          <w:rFonts w:ascii="Times New Roman" w:eastAsia="Times New Roman" w:hAnsi="Times New Roman" w:cs="Times New Roman"/>
          <w:sz w:val="24"/>
          <w:szCs w:val="24"/>
        </w:rPr>
        <w:t xml:space="preserve"> but not limited to:</w:t>
      </w:r>
    </w:p>
    <w:p w14:paraId="0D164EDE" w14:textId="77777777" w:rsidR="000B7379" w:rsidRDefault="00973506">
      <w:pPr>
        <w:numPr>
          <w:ilvl w:val="0"/>
          <w:numId w:val="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Lobbying</w:t>
      </w:r>
    </w:p>
    <w:p w14:paraId="2BDC47FB" w14:textId="77777777" w:rsidR="000B7379" w:rsidRDefault="00973506">
      <w:pPr>
        <w:numPr>
          <w:ilvl w:val="0"/>
          <w:numId w:val="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Property</w:t>
      </w:r>
    </w:p>
    <w:p w14:paraId="3CC23DE7" w14:textId="77777777" w:rsidR="000B7379" w:rsidRDefault="00973506">
      <w:pPr>
        <w:numPr>
          <w:ilvl w:val="0"/>
          <w:numId w:val="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Building and building repairs</w:t>
      </w:r>
    </w:p>
    <w:p w14:paraId="02CD98F8" w14:textId="77777777" w:rsidR="000B7379" w:rsidRDefault="000B7379">
      <w:pPr>
        <w:spacing w:after="0"/>
        <w:ind w:left="2160"/>
        <w:rPr>
          <w:rFonts w:ascii="Times New Roman" w:eastAsia="Times New Roman" w:hAnsi="Times New Roman" w:cs="Times New Roman"/>
          <w:sz w:val="24"/>
          <w:szCs w:val="24"/>
        </w:rPr>
      </w:pPr>
    </w:p>
    <w:p w14:paraId="2472119A" w14:textId="77777777" w:rsidR="000B7379" w:rsidRDefault="00973506">
      <w:pPr>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Submittal</w:t>
      </w:r>
      <w:r>
        <w:rPr>
          <w:rFonts w:ascii="Times New Roman" w:eastAsia="Times New Roman" w:hAnsi="Times New Roman" w:cs="Times New Roman"/>
          <w:sz w:val="24"/>
          <w:szCs w:val="24"/>
        </w:rPr>
        <w:t xml:space="preserve">: Please send in one email the following items in word, excel, or in a pdf. IMPORTANT: Title your email with the initials VP followed by your agency name or </w:t>
      </w:r>
      <w:r>
        <w:rPr>
          <w:rFonts w:ascii="Times New Roman" w:eastAsia="Times New Roman" w:hAnsi="Times New Roman" w:cs="Times New Roman"/>
          <w:sz w:val="24"/>
          <w:szCs w:val="24"/>
        </w:rPr>
        <w:lastRenderedPageBreak/>
        <w:t xml:space="preserve">abbreviation (for instance VP-NMCSAP). Remember that if </w:t>
      </w:r>
      <w:proofErr w:type="gramStart"/>
      <w:r>
        <w:rPr>
          <w:rFonts w:ascii="Times New Roman" w:eastAsia="Times New Roman" w:hAnsi="Times New Roman" w:cs="Times New Roman"/>
          <w:sz w:val="24"/>
          <w:szCs w:val="24"/>
        </w:rPr>
        <w:t>you</w:t>
      </w:r>
      <w:proofErr w:type="gramEnd"/>
      <w:r>
        <w:rPr>
          <w:rFonts w:ascii="Times New Roman" w:eastAsia="Times New Roman" w:hAnsi="Times New Roman" w:cs="Times New Roman"/>
          <w:sz w:val="24"/>
          <w:szCs w:val="24"/>
        </w:rPr>
        <w:t xml:space="preserve"> pdf an excel document to check that it captured the entire document. If you have the capability to pdf </w:t>
      </w:r>
      <w:proofErr w:type="gramStart"/>
      <w:r>
        <w:rPr>
          <w:rFonts w:ascii="Times New Roman" w:eastAsia="Times New Roman" w:hAnsi="Times New Roman" w:cs="Times New Roman"/>
          <w:sz w:val="24"/>
          <w:szCs w:val="24"/>
        </w:rPr>
        <w:t>all of</w:t>
      </w:r>
      <w:proofErr w:type="gramEnd"/>
      <w:r>
        <w:rPr>
          <w:rFonts w:ascii="Times New Roman" w:eastAsia="Times New Roman" w:hAnsi="Times New Roman" w:cs="Times New Roman"/>
          <w:sz w:val="24"/>
          <w:szCs w:val="24"/>
        </w:rPr>
        <w:t xml:space="preserve"> the documents and combine them into one form, that is helpful. The order: </w:t>
      </w:r>
    </w:p>
    <w:p w14:paraId="4719FA91" w14:textId="41AB04A6" w:rsidR="000B7379" w:rsidRDefault="00C86AF4" w:rsidP="00434164">
      <w:pPr>
        <w:keepLines/>
        <w:widowControl w:val="0"/>
        <w:numPr>
          <w:ilvl w:val="0"/>
          <w:numId w:val="7"/>
        </w:numPr>
        <w:pBdr>
          <w:top w:val="nil"/>
          <w:left w:val="nil"/>
          <w:bottom w:val="nil"/>
          <w:right w:val="nil"/>
          <w:between w:val="nil"/>
        </w:pBd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color w:val="000000"/>
          <w:sz w:val="24"/>
          <w:szCs w:val="24"/>
        </w:rPr>
        <w:t>Form</w:t>
      </w:r>
      <w:proofErr w:type="gramEnd"/>
      <w:r>
        <w:rPr>
          <w:rFonts w:ascii="Times New Roman" w:eastAsia="Times New Roman" w:hAnsi="Times New Roman" w:cs="Times New Roman"/>
          <w:color w:val="000000"/>
          <w:sz w:val="24"/>
          <w:szCs w:val="24"/>
        </w:rPr>
        <w:t xml:space="preserve"> A. </w:t>
      </w:r>
      <w:r w:rsidR="00973506">
        <w:rPr>
          <w:rFonts w:ascii="Times New Roman" w:eastAsia="Times New Roman" w:hAnsi="Times New Roman" w:cs="Times New Roman"/>
          <w:color w:val="000000"/>
          <w:sz w:val="24"/>
          <w:szCs w:val="24"/>
        </w:rPr>
        <w:t>Application form</w:t>
      </w:r>
    </w:p>
    <w:p w14:paraId="4AAE714E" w14:textId="77777777" w:rsidR="000B7379" w:rsidRDefault="00973506" w:rsidP="00434164">
      <w:pPr>
        <w:keepLines/>
        <w:widowControl w:val="0"/>
        <w:numPr>
          <w:ilvl w:val="0"/>
          <w:numId w:val="7"/>
        </w:num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Narrative</w:t>
      </w:r>
    </w:p>
    <w:p w14:paraId="213D9501" w14:textId="048DFE6C" w:rsidR="000B7379" w:rsidRDefault="00C86AF4" w:rsidP="00434164">
      <w:pPr>
        <w:keepLines/>
        <w:widowControl w:val="0"/>
        <w:numPr>
          <w:ilvl w:val="0"/>
          <w:numId w:val="7"/>
        </w:numPr>
        <w:pBdr>
          <w:top w:val="nil"/>
          <w:left w:val="nil"/>
          <w:bottom w:val="nil"/>
          <w:right w:val="nil"/>
          <w:between w:val="nil"/>
        </w:pBd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color w:val="000000"/>
          <w:sz w:val="24"/>
          <w:szCs w:val="24"/>
        </w:rPr>
        <w:t>Form</w:t>
      </w:r>
      <w:proofErr w:type="gramEnd"/>
      <w:r>
        <w:rPr>
          <w:rFonts w:ascii="Times New Roman" w:eastAsia="Times New Roman" w:hAnsi="Times New Roman" w:cs="Times New Roman"/>
          <w:color w:val="000000"/>
          <w:sz w:val="24"/>
          <w:szCs w:val="24"/>
        </w:rPr>
        <w:t xml:space="preserve"> B. </w:t>
      </w:r>
      <w:r w:rsidR="00973506">
        <w:rPr>
          <w:rFonts w:ascii="Times New Roman" w:eastAsia="Times New Roman" w:hAnsi="Times New Roman" w:cs="Times New Roman"/>
          <w:color w:val="000000"/>
          <w:sz w:val="24"/>
          <w:szCs w:val="24"/>
        </w:rPr>
        <w:t xml:space="preserve">PPC-Deliverables  </w:t>
      </w:r>
    </w:p>
    <w:p w14:paraId="528A0EC5" w14:textId="7500D4B0" w:rsidR="000B7379" w:rsidRDefault="00C86AF4" w:rsidP="00434164">
      <w:pPr>
        <w:keepLines/>
        <w:widowControl w:val="0"/>
        <w:numPr>
          <w:ilvl w:val="0"/>
          <w:numId w:val="7"/>
        </w:numPr>
        <w:pBdr>
          <w:top w:val="nil"/>
          <w:left w:val="nil"/>
          <w:bottom w:val="nil"/>
          <w:right w:val="nil"/>
          <w:between w:val="nil"/>
        </w:pBd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color w:val="000000"/>
          <w:sz w:val="24"/>
          <w:szCs w:val="24"/>
        </w:rPr>
        <w:t>Form</w:t>
      </w:r>
      <w:proofErr w:type="gramEnd"/>
      <w:r>
        <w:rPr>
          <w:rFonts w:ascii="Times New Roman" w:eastAsia="Times New Roman" w:hAnsi="Times New Roman" w:cs="Times New Roman"/>
          <w:color w:val="000000"/>
          <w:sz w:val="24"/>
          <w:szCs w:val="24"/>
        </w:rPr>
        <w:t xml:space="preserve"> C. </w:t>
      </w:r>
      <w:r w:rsidR="00973506">
        <w:rPr>
          <w:rFonts w:ascii="Times New Roman" w:eastAsia="Times New Roman" w:hAnsi="Times New Roman" w:cs="Times New Roman"/>
          <w:color w:val="000000"/>
          <w:sz w:val="24"/>
          <w:szCs w:val="24"/>
        </w:rPr>
        <w:t>Deliverable Budget</w:t>
      </w:r>
    </w:p>
    <w:p w14:paraId="15657961" w14:textId="6FA4ADBF" w:rsidR="000B7379" w:rsidRDefault="00C86AF4" w:rsidP="00434164">
      <w:pPr>
        <w:keepLines/>
        <w:widowControl w:val="0"/>
        <w:numPr>
          <w:ilvl w:val="0"/>
          <w:numId w:val="7"/>
        </w:numPr>
        <w:pBdr>
          <w:top w:val="nil"/>
          <w:left w:val="nil"/>
          <w:bottom w:val="nil"/>
          <w:right w:val="nil"/>
          <w:between w:val="nil"/>
        </w:pBd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color w:val="000000"/>
          <w:sz w:val="24"/>
          <w:szCs w:val="24"/>
        </w:rPr>
        <w:t>Form</w:t>
      </w:r>
      <w:proofErr w:type="gramEnd"/>
      <w:r>
        <w:rPr>
          <w:rFonts w:ascii="Times New Roman" w:eastAsia="Times New Roman" w:hAnsi="Times New Roman" w:cs="Times New Roman"/>
          <w:color w:val="000000"/>
          <w:sz w:val="24"/>
          <w:szCs w:val="24"/>
        </w:rPr>
        <w:t xml:space="preserve"> D. </w:t>
      </w:r>
      <w:r w:rsidR="00973506">
        <w:rPr>
          <w:rFonts w:ascii="Times New Roman" w:eastAsia="Times New Roman" w:hAnsi="Times New Roman" w:cs="Times New Roman"/>
          <w:color w:val="000000"/>
          <w:sz w:val="24"/>
          <w:szCs w:val="24"/>
        </w:rPr>
        <w:t>Cost Budget</w:t>
      </w:r>
    </w:p>
    <w:p w14:paraId="70EE4199" w14:textId="46FB7206" w:rsidR="000B7379" w:rsidRDefault="00C86AF4" w:rsidP="00434164">
      <w:pPr>
        <w:keepLines/>
        <w:widowControl w:val="0"/>
        <w:numPr>
          <w:ilvl w:val="0"/>
          <w:numId w:val="7"/>
        </w:numPr>
        <w:pBdr>
          <w:top w:val="nil"/>
          <w:left w:val="nil"/>
          <w:bottom w:val="nil"/>
          <w:right w:val="nil"/>
          <w:between w:val="nil"/>
        </w:pBd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Form</w:t>
      </w:r>
      <w:proofErr w:type="gramEnd"/>
      <w:r>
        <w:rPr>
          <w:rFonts w:ascii="Times New Roman" w:eastAsia="Times New Roman" w:hAnsi="Times New Roman" w:cs="Times New Roman"/>
          <w:sz w:val="24"/>
          <w:szCs w:val="24"/>
        </w:rPr>
        <w:t xml:space="preserve"> E. </w:t>
      </w:r>
      <w:r w:rsidR="00973506">
        <w:rPr>
          <w:rFonts w:ascii="Times New Roman" w:eastAsia="Times New Roman" w:hAnsi="Times New Roman" w:cs="Times New Roman"/>
          <w:sz w:val="24"/>
          <w:szCs w:val="24"/>
        </w:rPr>
        <w:t>Conflict of Interest Signed Form</w:t>
      </w:r>
    </w:p>
    <w:p w14:paraId="7F576FBB" w14:textId="77777777" w:rsidR="000B7379" w:rsidRDefault="00973506" w:rsidP="00434164">
      <w:pPr>
        <w:keepLines/>
        <w:widowControl w:val="0"/>
        <w:numPr>
          <w:ilvl w:val="0"/>
          <w:numId w:val="7"/>
        </w:num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Agency Board of Directors </w:t>
      </w:r>
    </w:p>
    <w:p w14:paraId="58666187" w14:textId="77777777" w:rsidR="000B7379" w:rsidRDefault="00973506" w:rsidP="00434164">
      <w:pPr>
        <w:keepLines/>
        <w:widowControl w:val="0"/>
        <w:numPr>
          <w:ilvl w:val="0"/>
          <w:numId w:val="7"/>
        </w:num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Audit (most recent with management notes) - link is preferred. If no link is available, please send this as a separate attachment to your proposal.</w:t>
      </w:r>
    </w:p>
    <w:p w14:paraId="6AB856FA" w14:textId="77777777" w:rsidR="000B7379" w:rsidRDefault="000B7379">
      <w:pPr>
        <w:keepLines/>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3CED93FB" w14:textId="77777777" w:rsidR="000B7379" w:rsidRDefault="00973506">
      <w:pPr>
        <w:keepLines/>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 may be required to submit additional </w:t>
      </w:r>
      <w:proofErr w:type="gramStart"/>
      <w:r>
        <w:rPr>
          <w:rFonts w:ascii="Times New Roman" w:eastAsia="Times New Roman" w:hAnsi="Times New Roman" w:cs="Times New Roman"/>
          <w:sz w:val="24"/>
          <w:szCs w:val="24"/>
        </w:rPr>
        <w:t>documents</w:t>
      </w:r>
      <w:proofErr w:type="gramEnd"/>
      <w:r>
        <w:rPr>
          <w:rFonts w:ascii="Times New Roman" w:eastAsia="Times New Roman" w:hAnsi="Times New Roman" w:cs="Times New Roman"/>
          <w:sz w:val="24"/>
          <w:szCs w:val="24"/>
        </w:rPr>
        <w:t xml:space="preserve"> post award. </w:t>
      </w:r>
    </w:p>
    <w:p w14:paraId="0152D1E3" w14:textId="77777777" w:rsidR="000B7379" w:rsidRDefault="000B7379">
      <w:pPr>
        <w:keepLines/>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09BA4B4D" w14:textId="057F23BF" w:rsidR="000B7379" w:rsidRPr="00F215B6" w:rsidRDefault="00973506" w:rsidP="00F215B6">
      <w:pPr>
        <w:ind w:left="-630" w:right="-720"/>
        <w:rPr>
          <w:rFonts w:ascii="Times New Roman" w:eastAsia="Times New Roman" w:hAnsi="Times New Roman" w:cs="Times New Roman"/>
          <w:b/>
          <w:bCs/>
          <w:sz w:val="28"/>
          <w:szCs w:val="28"/>
        </w:rPr>
      </w:pPr>
      <w:r w:rsidRPr="00F215B6">
        <w:rPr>
          <w:rFonts w:ascii="Times New Roman" w:eastAsia="Times New Roman" w:hAnsi="Times New Roman" w:cs="Times New Roman"/>
          <w:b/>
          <w:bCs/>
          <w:sz w:val="28"/>
          <w:szCs w:val="28"/>
        </w:rPr>
        <w:t xml:space="preserve">NMCSAP Due Date: 7/23/2025 by 11:59 PM. </w:t>
      </w:r>
      <w:r w:rsidR="00F215B6" w:rsidRPr="00F215B6">
        <w:rPr>
          <w:rFonts w:ascii="Times New Roman" w:eastAsia="Times New Roman" w:hAnsi="Times New Roman" w:cs="Times New Roman"/>
          <w:b/>
          <w:bCs/>
          <w:sz w:val="28"/>
          <w:szCs w:val="28"/>
        </w:rPr>
        <w:t xml:space="preserve">  </w:t>
      </w:r>
      <w:r w:rsidRPr="00F215B6">
        <w:rPr>
          <w:rFonts w:ascii="Times New Roman" w:eastAsia="Times New Roman" w:hAnsi="Times New Roman" w:cs="Times New Roman"/>
          <w:b/>
          <w:bCs/>
          <w:sz w:val="28"/>
          <w:szCs w:val="28"/>
        </w:rPr>
        <w:t xml:space="preserve">Submit by email to </w:t>
      </w:r>
      <w:hyperlink r:id="rId15">
        <w:r w:rsidRPr="00F215B6">
          <w:rPr>
            <w:rFonts w:ascii="Times New Roman" w:eastAsia="Times New Roman" w:hAnsi="Times New Roman" w:cs="Times New Roman"/>
            <w:b/>
            <w:bCs/>
            <w:color w:val="1155CC"/>
            <w:sz w:val="28"/>
            <w:szCs w:val="28"/>
            <w:u w:val="single"/>
          </w:rPr>
          <w:t>elleng@nmcsap.org</w:t>
        </w:r>
      </w:hyperlink>
      <w:r w:rsidRPr="00F215B6">
        <w:rPr>
          <w:rFonts w:ascii="Times New Roman" w:eastAsia="Times New Roman" w:hAnsi="Times New Roman" w:cs="Times New Roman"/>
          <w:b/>
          <w:bCs/>
          <w:sz w:val="28"/>
          <w:szCs w:val="28"/>
        </w:rPr>
        <w:t xml:space="preserve"> </w:t>
      </w:r>
    </w:p>
    <w:p w14:paraId="4AE78C55" w14:textId="77777777" w:rsidR="000B7379" w:rsidRDefault="0097350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FULL TIMELINE:</w:t>
      </w:r>
    </w:p>
    <w:sdt>
      <w:sdtPr>
        <w:tag w:val="goog_rdk_0"/>
        <w:id w:val="-970877482"/>
        <w:lock w:val="contentLocked"/>
      </w:sdtPr>
      <w:sdtContent>
        <w:tbl>
          <w:tblPr>
            <w:tblStyle w:val="a"/>
            <w:tblW w:w="976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7758"/>
          </w:tblGrid>
          <w:tr w:rsidR="000B7379" w14:paraId="57E7ECD5" w14:textId="77777777">
            <w:trPr>
              <w:trHeight w:val="389"/>
            </w:trPr>
            <w:tc>
              <w:tcPr>
                <w:tcW w:w="2010" w:type="dxa"/>
                <w:shd w:val="clear" w:color="auto" w:fill="auto"/>
                <w:tcMar>
                  <w:top w:w="100" w:type="dxa"/>
                  <w:left w:w="100" w:type="dxa"/>
                  <w:bottom w:w="100" w:type="dxa"/>
                  <w:right w:w="100" w:type="dxa"/>
                </w:tcMar>
              </w:tcPr>
              <w:p w14:paraId="2FFF7E09" w14:textId="77777777" w:rsidR="000B7379" w:rsidRDefault="00973506">
                <w:pPr>
                  <w:widowControl w:val="0"/>
                  <w:pBdr>
                    <w:top w:val="nil"/>
                    <w:left w:val="nil"/>
                    <w:bottom w:val="nil"/>
                    <w:right w:val="nil"/>
                    <w:between w:val="nil"/>
                  </w:pBdr>
                  <w:spacing w:before="40" w:after="40" w:line="240" w:lineRule="auto"/>
                  <w:ind w:right="5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7-7-25</w:t>
                </w:r>
              </w:p>
            </w:tc>
            <w:tc>
              <w:tcPr>
                <w:tcW w:w="7758" w:type="dxa"/>
                <w:shd w:val="clear" w:color="auto" w:fill="auto"/>
                <w:tcMar>
                  <w:top w:w="100" w:type="dxa"/>
                  <w:left w:w="100" w:type="dxa"/>
                  <w:bottom w:w="100" w:type="dxa"/>
                  <w:right w:w="100" w:type="dxa"/>
                </w:tcMar>
              </w:tcPr>
              <w:p w14:paraId="7792DAFC" w14:textId="77777777" w:rsidR="000B7379" w:rsidRDefault="00973506">
                <w:pPr>
                  <w:widowControl w:val="0"/>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Request for Applications opens</w:t>
                </w:r>
              </w:p>
            </w:tc>
          </w:tr>
          <w:tr w:rsidR="000B7379" w14:paraId="4A79C05F" w14:textId="77777777">
            <w:tc>
              <w:tcPr>
                <w:tcW w:w="2010" w:type="dxa"/>
                <w:shd w:val="clear" w:color="auto" w:fill="auto"/>
                <w:tcMar>
                  <w:top w:w="100" w:type="dxa"/>
                  <w:left w:w="100" w:type="dxa"/>
                  <w:bottom w:w="100" w:type="dxa"/>
                  <w:right w:w="100" w:type="dxa"/>
                </w:tcMar>
              </w:tcPr>
              <w:p w14:paraId="777587CF" w14:textId="77777777" w:rsidR="000B7379" w:rsidRDefault="00973506">
                <w:pPr>
                  <w:widowControl w:val="0"/>
                  <w:pBdr>
                    <w:top w:val="nil"/>
                    <w:left w:val="nil"/>
                    <w:bottom w:val="nil"/>
                    <w:right w:val="nil"/>
                    <w:between w:val="nil"/>
                  </w:pBdr>
                  <w:spacing w:before="40" w:after="40" w:line="240" w:lineRule="auto"/>
                  <w:ind w:left="-9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7-11-25</w:t>
                </w:r>
              </w:p>
            </w:tc>
            <w:tc>
              <w:tcPr>
                <w:tcW w:w="7758" w:type="dxa"/>
                <w:shd w:val="clear" w:color="auto" w:fill="auto"/>
                <w:tcMar>
                  <w:top w:w="100" w:type="dxa"/>
                  <w:left w:w="100" w:type="dxa"/>
                  <w:bottom w:w="100" w:type="dxa"/>
                  <w:right w:w="100" w:type="dxa"/>
                </w:tcMar>
              </w:tcPr>
              <w:p w14:paraId="72E807A2" w14:textId="77777777" w:rsidR="000B7379" w:rsidRDefault="00973506">
                <w:pPr>
                  <w:widowControl w:val="0"/>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Letters of Intent to Propose due by July 11</w:t>
                </w:r>
                <w:r>
                  <w:rPr>
                    <w:rFonts w:ascii="Times New Roman" w:eastAsia="Times New Roman" w:hAnsi="Times New Roman" w:cs="Times New Roman"/>
                    <w:sz w:val="24"/>
                    <w:szCs w:val="24"/>
                    <w:vertAlign w:val="superscript"/>
                  </w:rPr>
                  <w:t>th</w:t>
                </w:r>
              </w:p>
            </w:tc>
          </w:tr>
          <w:tr w:rsidR="000B7379" w14:paraId="241FBFEA" w14:textId="77777777">
            <w:tc>
              <w:tcPr>
                <w:tcW w:w="2010" w:type="dxa"/>
                <w:shd w:val="clear" w:color="auto" w:fill="auto"/>
                <w:tcMar>
                  <w:top w:w="100" w:type="dxa"/>
                  <w:left w:w="100" w:type="dxa"/>
                  <w:bottom w:w="100" w:type="dxa"/>
                  <w:right w:w="100" w:type="dxa"/>
                </w:tcMar>
              </w:tcPr>
              <w:p w14:paraId="3BD5D35B" w14:textId="77777777" w:rsidR="000B7379" w:rsidRDefault="00973506">
                <w:pPr>
                  <w:widowControl w:val="0"/>
                  <w:pBdr>
                    <w:top w:val="nil"/>
                    <w:left w:val="nil"/>
                    <w:bottom w:val="nil"/>
                    <w:right w:val="nil"/>
                    <w:between w:val="nil"/>
                  </w:pBdr>
                  <w:spacing w:before="40" w:after="40" w:line="240" w:lineRule="auto"/>
                  <w:ind w:left="-9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7-23-25 </w:t>
                </w:r>
              </w:p>
            </w:tc>
            <w:tc>
              <w:tcPr>
                <w:tcW w:w="7758" w:type="dxa"/>
                <w:shd w:val="clear" w:color="auto" w:fill="auto"/>
                <w:tcMar>
                  <w:top w:w="100" w:type="dxa"/>
                  <w:left w:w="100" w:type="dxa"/>
                  <w:bottom w:w="100" w:type="dxa"/>
                  <w:right w:w="100" w:type="dxa"/>
                </w:tcMar>
              </w:tcPr>
              <w:p w14:paraId="151A118B" w14:textId="77777777" w:rsidR="000B7379" w:rsidRDefault="00973506">
                <w:pPr>
                  <w:widowControl w:val="0"/>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RFA process closes Wednesday, July 23, 2025 at 11:59pm</w:t>
                </w:r>
              </w:p>
            </w:tc>
          </w:tr>
          <w:tr w:rsidR="000B7379" w14:paraId="06EF0A25" w14:textId="77777777">
            <w:tc>
              <w:tcPr>
                <w:tcW w:w="2010" w:type="dxa"/>
                <w:shd w:val="clear" w:color="auto" w:fill="auto"/>
                <w:tcMar>
                  <w:top w:w="100" w:type="dxa"/>
                  <w:left w:w="100" w:type="dxa"/>
                  <w:bottom w:w="100" w:type="dxa"/>
                  <w:right w:w="100" w:type="dxa"/>
                </w:tcMar>
              </w:tcPr>
              <w:p w14:paraId="7112333F" w14:textId="77777777" w:rsidR="000B7379" w:rsidRDefault="00973506">
                <w:pPr>
                  <w:widowControl w:val="0"/>
                  <w:pBdr>
                    <w:top w:val="nil"/>
                    <w:left w:val="nil"/>
                    <w:bottom w:val="nil"/>
                    <w:right w:val="nil"/>
                    <w:between w:val="nil"/>
                  </w:pBdr>
                  <w:spacing w:before="40" w:after="40" w:line="240" w:lineRule="auto"/>
                  <w:ind w:left="-9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7-28-25</w:t>
                </w:r>
              </w:p>
            </w:tc>
            <w:tc>
              <w:tcPr>
                <w:tcW w:w="7758" w:type="dxa"/>
                <w:shd w:val="clear" w:color="auto" w:fill="auto"/>
                <w:tcMar>
                  <w:top w:w="100" w:type="dxa"/>
                  <w:left w:w="100" w:type="dxa"/>
                  <w:bottom w:w="100" w:type="dxa"/>
                  <w:right w:w="100" w:type="dxa"/>
                </w:tcMar>
              </w:tcPr>
              <w:p w14:paraId="6244DD6A" w14:textId="77777777" w:rsidR="000B7379" w:rsidRDefault="00973506">
                <w:pPr>
                  <w:widowControl w:val="0"/>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Proposal review July 28, 2025</w:t>
                </w:r>
              </w:p>
            </w:tc>
          </w:tr>
          <w:tr w:rsidR="000B7379" w14:paraId="4C7452F9" w14:textId="77777777">
            <w:tc>
              <w:tcPr>
                <w:tcW w:w="2010" w:type="dxa"/>
                <w:shd w:val="clear" w:color="auto" w:fill="auto"/>
                <w:tcMar>
                  <w:top w:w="100" w:type="dxa"/>
                  <w:left w:w="100" w:type="dxa"/>
                  <w:bottom w:w="100" w:type="dxa"/>
                  <w:right w:w="100" w:type="dxa"/>
                </w:tcMar>
              </w:tcPr>
              <w:p w14:paraId="1B64F0BB" w14:textId="77777777" w:rsidR="000B7379" w:rsidRDefault="00973506">
                <w:pPr>
                  <w:widowControl w:val="0"/>
                  <w:pBdr>
                    <w:top w:val="nil"/>
                    <w:left w:val="nil"/>
                    <w:bottom w:val="nil"/>
                    <w:right w:val="nil"/>
                    <w:between w:val="nil"/>
                  </w:pBdr>
                  <w:spacing w:before="40" w:after="40" w:line="240" w:lineRule="auto"/>
                  <w:ind w:left="-9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7-29/31-25</w:t>
                </w:r>
              </w:p>
              <w:p w14:paraId="0A73EDC2" w14:textId="77777777" w:rsidR="000B7379" w:rsidRDefault="000B7379">
                <w:pPr>
                  <w:widowControl w:val="0"/>
                  <w:pBdr>
                    <w:top w:val="nil"/>
                    <w:left w:val="nil"/>
                    <w:bottom w:val="nil"/>
                    <w:right w:val="nil"/>
                    <w:between w:val="nil"/>
                  </w:pBdr>
                  <w:spacing w:before="40" w:after="40" w:line="240" w:lineRule="auto"/>
                  <w:ind w:left="-90"/>
                  <w:rPr>
                    <w:rFonts w:ascii="Times New Roman" w:eastAsia="Times New Roman" w:hAnsi="Times New Roman" w:cs="Times New Roman"/>
                    <w:sz w:val="24"/>
                    <w:szCs w:val="24"/>
                  </w:rPr>
                </w:pPr>
              </w:p>
            </w:tc>
            <w:tc>
              <w:tcPr>
                <w:tcW w:w="7758" w:type="dxa"/>
                <w:shd w:val="clear" w:color="auto" w:fill="auto"/>
                <w:tcMar>
                  <w:top w:w="100" w:type="dxa"/>
                  <w:left w:w="100" w:type="dxa"/>
                  <w:bottom w:w="100" w:type="dxa"/>
                  <w:right w:w="100" w:type="dxa"/>
                </w:tcMar>
              </w:tcPr>
              <w:p w14:paraId="1C74EB51" w14:textId="77777777" w:rsidR="000B7379" w:rsidRDefault="00973506">
                <w:pPr>
                  <w:widowControl w:val="0"/>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Award letters with special conditions emailed to applicants July 29-31, 2025</w:t>
                </w:r>
              </w:p>
            </w:tc>
          </w:tr>
          <w:tr w:rsidR="000B7379" w14:paraId="5F9D4FC9" w14:textId="77777777">
            <w:tc>
              <w:tcPr>
                <w:tcW w:w="2010" w:type="dxa"/>
                <w:shd w:val="clear" w:color="auto" w:fill="auto"/>
                <w:tcMar>
                  <w:top w:w="100" w:type="dxa"/>
                  <w:left w:w="100" w:type="dxa"/>
                  <w:bottom w:w="100" w:type="dxa"/>
                  <w:right w:w="100" w:type="dxa"/>
                </w:tcMar>
              </w:tcPr>
              <w:p w14:paraId="259FFE6A" w14:textId="77777777" w:rsidR="000B7379" w:rsidRDefault="00973506">
                <w:pPr>
                  <w:widowControl w:val="0"/>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8-15-25</w:t>
                </w:r>
              </w:p>
            </w:tc>
            <w:tc>
              <w:tcPr>
                <w:tcW w:w="7758" w:type="dxa"/>
                <w:shd w:val="clear" w:color="auto" w:fill="auto"/>
                <w:tcMar>
                  <w:top w:w="100" w:type="dxa"/>
                  <w:left w:w="100" w:type="dxa"/>
                  <w:bottom w:w="100" w:type="dxa"/>
                  <w:right w:w="100" w:type="dxa"/>
                </w:tcMar>
              </w:tcPr>
              <w:p w14:paraId="05EFE7D3" w14:textId="77777777" w:rsidR="000B7379" w:rsidRDefault="00973506">
                <w:pPr>
                  <w:widowControl w:val="0"/>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Revised budgets and deliverables due back to NMCSAP no later than August 15, 2025</w:t>
                </w:r>
              </w:p>
            </w:tc>
          </w:tr>
          <w:tr w:rsidR="000B7379" w14:paraId="2F6E37BC" w14:textId="77777777">
            <w:tc>
              <w:tcPr>
                <w:tcW w:w="2010" w:type="dxa"/>
                <w:shd w:val="clear" w:color="auto" w:fill="auto"/>
                <w:tcMar>
                  <w:top w:w="100" w:type="dxa"/>
                  <w:left w:w="100" w:type="dxa"/>
                  <w:bottom w:w="100" w:type="dxa"/>
                  <w:right w:w="100" w:type="dxa"/>
                </w:tcMar>
              </w:tcPr>
              <w:p w14:paraId="310AAC76" w14:textId="77777777" w:rsidR="000B7379" w:rsidRDefault="000B7379">
                <w:pPr>
                  <w:widowControl w:val="0"/>
                  <w:pBdr>
                    <w:top w:val="nil"/>
                    <w:left w:val="nil"/>
                    <w:bottom w:val="nil"/>
                    <w:right w:val="nil"/>
                    <w:between w:val="nil"/>
                  </w:pBdr>
                  <w:spacing w:before="40" w:after="40" w:line="240" w:lineRule="auto"/>
                  <w:ind w:left="-90"/>
                  <w:rPr>
                    <w:rFonts w:ascii="Times New Roman" w:eastAsia="Times New Roman" w:hAnsi="Times New Roman" w:cs="Times New Roman"/>
                    <w:sz w:val="24"/>
                    <w:szCs w:val="24"/>
                  </w:rPr>
                </w:pPr>
              </w:p>
            </w:tc>
            <w:tc>
              <w:tcPr>
                <w:tcW w:w="7758" w:type="dxa"/>
                <w:shd w:val="clear" w:color="auto" w:fill="auto"/>
                <w:tcMar>
                  <w:top w:w="100" w:type="dxa"/>
                  <w:left w:w="100" w:type="dxa"/>
                  <w:bottom w:w="100" w:type="dxa"/>
                  <w:right w:w="100" w:type="dxa"/>
                </w:tcMar>
              </w:tcPr>
              <w:p w14:paraId="0186E790" w14:textId="77777777" w:rsidR="000B7379" w:rsidRDefault="00973506">
                <w:pPr>
                  <w:widowControl w:val="0"/>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Contracts delivered to programs within 2 weeks of receipt of revised budgets and deliverables. All contracts will be retroactive to August 1, 2025.</w:t>
                </w:r>
              </w:p>
            </w:tc>
          </w:tr>
        </w:tbl>
      </w:sdtContent>
    </w:sdt>
    <w:p w14:paraId="37DF79BF" w14:textId="77777777" w:rsidR="008E23C6" w:rsidRDefault="008E23C6" w:rsidP="008E23C6">
      <w:pPr>
        <w:shd w:val="clear" w:color="auto" w:fill="DAE9F7"/>
        <w:spacing w:after="0"/>
        <w:rPr>
          <w:rFonts w:ascii="Times New Roman" w:eastAsia="Times New Roman" w:hAnsi="Times New Roman" w:cs="Times New Roman"/>
          <w:sz w:val="24"/>
          <w:szCs w:val="24"/>
        </w:rPr>
      </w:pPr>
    </w:p>
    <w:p w14:paraId="0AE5F315" w14:textId="5D5066E2" w:rsidR="000B7379" w:rsidRDefault="0097350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ASSISTANCE WITH YOUR PROPOSAL</w:t>
      </w:r>
    </w:p>
    <w:p w14:paraId="32AB102F" w14:textId="77777777" w:rsidR="000B7379" w:rsidRDefault="00973506">
      <w:pPr>
        <w:rPr>
          <w:rFonts w:ascii="Times New Roman" w:eastAsia="Times New Roman" w:hAnsi="Times New Roman" w:cs="Times New Roman"/>
          <w:sz w:val="24"/>
          <w:szCs w:val="24"/>
        </w:rPr>
      </w:pPr>
      <w:r>
        <w:rPr>
          <w:rFonts w:ascii="Times New Roman" w:eastAsia="Times New Roman" w:hAnsi="Times New Roman" w:cs="Times New Roman"/>
          <w:sz w:val="24"/>
          <w:szCs w:val="24"/>
        </w:rPr>
        <w:t>Questions regarding the proposal will be accepted by email only until July 22nd at Noon. Responses will be provided within 24 hours. Send questions to elleng@nmcsap.org</w:t>
      </w:r>
    </w:p>
    <w:p w14:paraId="6798A8F6" w14:textId="77777777" w:rsidR="000B7379" w:rsidRDefault="000B7379">
      <w:pPr>
        <w:shd w:val="clear" w:color="auto" w:fill="D9F2D0"/>
        <w:rPr>
          <w:rFonts w:ascii="Times New Roman" w:eastAsia="Times New Roman" w:hAnsi="Times New Roman" w:cs="Times New Roman"/>
          <w:b/>
          <w:sz w:val="24"/>
          <w:szCs w:val="24"/>
        </w:rPr>
      </w:pPr>
    </w:p>
    <w:sectPr w:rsidR="000B7379">
      <w:footerReference w:type="default" r:id="rId16"/>
      <w:pgSz w:w="12240" w:h="15840"/>
      <w:pgMar w:top="1008" w:right="1440" w:bottom="1008"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20B6D" w14:textId="77777777" w:rsidR="00B40185" w:rsidRDefault="00B40185">
      <w:pPr>
        <w:spacing w:after="0" w:line="240" w:lineRule="auto"/>
      </w:pPr>
      <w:r>
        <w:separator/>
      </w:r>
    </w:p>
  </w:endnote>
  <w:endnote w:type="continuationSeparator" w:id="0">
    <w:p w14:paraId="618BFD69" w14:textId="77777777" w:rsidR="00B40185" w:rsidRDefault="00B40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1" w:fontKey="{D686A5A2-FC5C-49D5-8620-EEA4E08D0ACA}"/>
    <w:embedBold r:id="rId2" w:fontKey="{8CCA007C-B15C-44D8-8B77-69B31AE2E7BB}"/>
    <w:embedItalic r:id="rId3" w:fontKey="{34F6ACCE-CB72-4B82-A5DB-3233A1BC80D9}"/>
  </w:font>
  <w:font w:name="Play">
    <w:charset w:val="00"/>
    <w:family w:val="auto"/>
    <w:pitch w:val="default"/>
    <w:embedRegular r:id="rId4" w:fontKey="{BC200D63-36B8-47C1-9578-255477054CBA}"/>
  </w:font>
  <w:font w:name="Aptos Display">
    <w:charset w:val="00"/>
    <w:family w:val="swiss"/>
    <w:pitch w:val="variable"/>
    <w:sig w:usb0="20000287" w:usb1="00000003" w:usb2="00000000" w:usb3="00000000" w:csb0="0000019F" w:csb1="00000000"/>
    <w:embedRegular r:id="rId5" w:fontKey="{611DDAFC-7DF4-4A00-A52A-7F526AE82F2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97411" w14:textId="77777777" w:rsidR="000B7379" w:rsidRDefault="00973506">
    <w:pPr>
      <w:pBdr>
        <w:top w:val="nil"/>
        <w:left w:val="nil"/>
        <w:bottom w:val="nil"/>
        <w:right w:val="nil"/>
        <w:between w:val="nil"/>
      </w:pBdr>
      <w:tabs>
        <w:tab w:val="center" w:pos="4680"/>
        <w:tab w:val="right" w:pos="9360"/>
      </w:tabs>
      <w:spacing w:after="0" w:line="240" w:lineRule="auto"/>
      <w:jc w:val="right"/>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C86AF4">
      <w:rPr>
        <w:b/>
        <w:noProof/>
        <w:color w:val="000000"/>
        <w:sz w:val="24"/>
        <w:szCs w:val="24"/>
      </w:rPr>
      <w:t>1</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C86AF4">
      <w:rPr>
        <w:b/>
        <w:noProof/>
        <w:color w:val="000000"/>
        <w:sz w:val="24"/>
        <w:szCs w:val="24"/>
      </w:rPr>
      <w:t>2</w:t>
    </w:r>
    <w:r>
      <w:rPr>
        <w:b/>
        <w:color w:val="000000"/>
        <w:sz w:val="24"/>
        <w:szCs w:val="24"/>
      </w:rPr>
      <w:fldChar w:fldCharType="end"/>
    </w:r>
  </w:p>
  <w:p w14:paraId="0E368260" w14:textId="77777777" w:rsidR="000B7379" w:rsidRDefault="000B7379">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91A77" w14:textId="77777777" w:rsidR="00B40185" w:rsidRDefault="00B40185">
      <w:pPr>
        <w:spacing w:after="0" w:line="240" w:lineRule="auto"/>
      </w:pPr>
      <w:r>
        <w:separator/>
      </w:r>
    </w:p>
  </w:footnote>
  <w:footnote w:type="continuationSeparator" w:id="0">
    <w:p w14:paraId="07636221" w14:textId="77777777" w:rsidR="00B40185" w:rsidRDefault="00B401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73FB0"/>
    <w:multiLevelType w:val="multilevel"/>
    <w:tmpl w:val="204A2EBC"/>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1" w15:restartNumberingAfterBreak="0">
    <w:nsid w:val="0E435C5D"/>
    <w:multiLevelType w:val="multilevel"/>
    <w:tmpl w:val="5846D8A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 w15:restartNumberingAfterBreak="0">
    <w:nsid w:val="25E616E1"/>
    <w:multiLevelType w:val="multilevel"/>
    <w:tmpl w:val="C2DC1F2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6635464"/>
    <w:multiLevelType w:val="multilevel"/>
    <w:tmpl w:val="9806A32C"/>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4" w15:restartNumberingAfterBreak="0">
    <w:nsid w:val="2F1C7AB6"/>
    <w:multiLevelType w:val="multilevel"/>
    <w:tmpl w:val="E3FCFBA6"/>
    <w:lvl w:ilvl="0">
      <w:start w:val="1"/>
      <w:numFmt w:val="decimal"/>
      <w:lvlText w:val="%1."/>
      <w:lvlJc w:val="left"/>
      <w:pPr>
        <w:ind w:left="720" w:hanging="360"/>
      </w:pPr>
    </w:lvl>
    <w:lvl w:ilvl="1">
      <w:start w:val="3"/>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9D6962"/>
    <w:multiLevelType w:val="multilevel"/>
    <w:tmpl w:val="4AA2A89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15:restartNumberingAfterBreak="0">
    <w:nsid w:val="77EB4B7B"/>
    <w:multiLevelType w:val="multilevel"/>
    <w:tmpl w:val="6C00AF42"/>
    <w:lvl w:ilvl="0">
      <w:start w:val="1"/>
      <w:numFmt w:val="decimal"/>
      <w:lvlText w:val="%1."/>
      <w:lvlJc w:val="left"/>
      <w:pPr>
        <w:ind w:left="1440" w:hanging="360"/>
      </w:pPr>
      <w:rPr>
        <w:rFonts w:hint="default"/>
        <w:u w:val="none"/>
      </w:rPr>
    </w:lvl>
    <w:lvl w:ilvl="1">
      <w:start w:val="1"/>
      <w:numFmt w:val="lowerLetter"/>
      <w:lvlText w:val="%2."/>
      <w:lvlJc w:val="left"/>
      <w:pPr>
        <w:ind w:left="2160" w:hanging="360"/>
      </w:pPr>
      <w:rPr>
        <w:rFonts w:hint="default"/>
        <w:u w:val="none"/>
      </w:rPr>
    </w:lvl>
    <w:lvl w:ilvl="2">
      <w:start w:val="1"/>
      <w:numFmt w:val="lowerRoman"/>
      <w:lvlText w:val="%3."/>
      <w:lvlJc w:val="right"/>
      <w:pPr>
        <w:ind w:left="2880" w:hanging="360"/>
      </w:pPr>
      <w:rPr>
        <w:rFonts w:hint="default"/>
        <w:u w:val="none"/>
      </w:rPr>
    </w:lvl>
    <w:lvl w:ilvl="3">
      <w:start w:val="1"/>
      <w:numFmt w:val="decimal"/>
      <w:lvlText w:val="%4."/>
      <w:lvlJc w:val="left"/>
      <w:pPr>
        <w:ind w:left="3600" w:hanging="360"/>
      </w:pPr>
      <w:rPr>
        <w:rFonts w:hint="default"/>
        <w:u w:val="none"/>
      </w:rPr>
    </w:lvl>
    <w:lvl w:ilvl="4">
      <w:start w:val="1"/>
      <w:numFmt w:val="lowerLetter"/>
      <w:lvlText w:val="%5."/>
      <w:lvlJc w:val="left"/>
      <w:pPr>
        <w:ind w:left="4320" w:hanging="360"/>
      </w:pPr>
      <w:rPr>
        <w:rFonts w:hint="default"/>
        <w:u w:val="none"/>
      </w:rPr>
    </w:lvl>
    <w:lvl w:ilvl="5">
      <w:start w:val="1"/>
      <w:numFmt w:val="lowerRoman"/>
      <w:lvlText w:val="%6."/>
      <w:lvlJc w:val="right"/>
      <w:pPr>
        <w:ind w:left="5040" w:hanging="360"/>
      </w:pPr>
      <w:rPr>
        <w:rFonts w:hint="default"/>
        <w:u w:val="none"/>
      </w:rPr>
    </w:lvl>
    <w:lvl w:ilvl="6">
      <w:start w:val="1"/>
      <w:numFmt w:val="decimal"/>
      <w:lvlText w:val="%7."/>
      <w:lvlJc w:val="left"/>
      <w:pPr>
        <w:ind w:left="5760" w:hanging="360"/>
      </w:pPr>
      <w:rPr>
        <w:rFonts w:hint="default"/>
        <w:u w:val="none"/>
      </w:rPr>
    </w:lvl>
    <w:lvl w:ilvl="7">
      <w:start w:val="1"/>
      <w:numFmt w:val="lowerLetter"/>
      <w:lvlText w:val="%8."/>
      <w:lvlJc w:val="left"/>
      <w:pPr>
        <w:ind w:left="6480" w:hanging="360"/>
      </w:pPr>
      <w:rPr>
        <w:rFonts w:hint="default"/>
        <w:u w:val="none"/>
      </w:rPr>
    </w:lvl>
    <w:lvl w:ilvl="8">
      <w:start w:val="1"/>
      <w:numFmt w:val="lowerRoman"/>
      <w:lvlText w:val="%9."/>
      <w:lvlJc w:val="right"/>
      <w:pPr>
        <w:ind w:left="7200" w:hanging="360"/>
      </w:pPr>
      <w:rPr>
        <w:rFonts w:hint="default"/>
        <w:u w:val="none"/>
      </w:rPr>
    </w:lvl>
  </w:abstractNum>
  <w:num w:numId="1" w16cid:durableId="556933389">
    <w:abstractNumId w:val="5"/>
  </w:num>
  <w:num w:numId="2" w16cid:durableId="967052608">
    <w:abstractNumId w:val="3"/>
  </w:num>
  <w:num w:numId="3" w16cid:durableId="870336495">
    <w:abstractNumId w:val="1"/>
  </w:num>
  <w:num w:numId="4" w16cid:durableId="171771200">
    <w:abstractNumId w:val="2"/>
  </w:num>
  <w:num w:numId="5" w16cid:durableId="1565217209">
    <w:abstractNumId w:val="4"/>
  </w:num>
  <w:num w:numId="6" w16cid:durableId="925500088">
    <w:abstractNumId w:val="0"/>
  </w:num>
  <w:num w:numId="7" w16cid:durableId="21134326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379"/>
    <w:rsid w:val="00025E62"/>
    <w:rsid w:val="00044608"/>
    <w:rsid w:val="000B7379"/>
    <w:rsid w:val="003C6FCE"/>
    <w:rsid w:val="00434164"/>
    <w:rsid w:val="008E23C6"/>
    <w:rsid w:val="00973506"/>
    <w:rsid w:val="009B06B1"/>
    <w:rsid w:val="009F31D7"/>
    <w:rsid w:val="00A06614"/>
    <w:rsid w:val="00A60F9E"/>
    <w:rsid w:val="00A660D8"/>
    <w:rsid w:val="00AB6454"/>
    <w:rsid w:val="00AE3B65"/>
    <w:rsid w:val="00AE7F29"/>
    <w:rsid w:val="00B40185"/>
    <w:rsid w:val="00BB01FB"/>
    <w:rsid w:val="00C86AF4"/>
    <w:rsid w:val="00F159AD"/>
    <w:rsid w:val="00F215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CC854"/>
  <w15:docId w15:val="{D4753760-B486-4B39-B2B6-5322DA2A7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Play" w:eastAsia="Play" w:hAnsi="Play" w:cs="Play"/>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Play" w:eastAsia="Play" w:hAnsi="Play" w:cs="Play"/>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i/>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i/>
      <w:color w:val="595959"/>
    </w:rPr>
  </w:style>
  <w:style w:type="paragraph" w:styleId="Heading7">
    <w:name w:val="heading 7"/>
    <w:basedOn w:val="Normal"/>
    <w:next w:val="Normal"/>
    <w:link w:val="Heading7Char"/>
    <w:uiPriority w:val="9"/>
    <w:semiHidden/>
    <w:unhideWhenUsed/>
    <w:qFormat/>
    <w:rsid w:val="00C37E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7E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7E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uiPriority w:val="10"/>
    <w:qFormat/>
    <w:pPr>
      <w:spacing w:after="80" w:line="240" w:lineRule="auto"/>
    </w:pPr>
    <w:rPr>
      <w:rFonts w:ascii="Play" w:eastAsia="Play" w:hAnsi="Play" w:cs="Play"/>
      <w:sz w:val="56"/>
      <w:szCs w:val="56"/>
    </w:rPr>
  </w:style>
  <w:style w:type="character" w:customStyle="1" w:styleId="Heading1Char">
    <w:name w:val="Heading 1 Char"/>
    <w:basedOn w:val="DefaultParagraphFont"/>
    <w:link w:val="Heading1"/>
    <w:uiPriority w:val="9"/>
    <w:rsid w:val="00C37E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7E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7E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7E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7E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7E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7E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7E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7ECB"/>
    <w:rPr>
      <w:rFonts w:eastAsiaTheme="majorEastAsia" w:cstheme="majorBidi"/>
      <w:color w:val="272727" w:themeColor="text1" w:themeTint="D8"/>
    </w:rPr>
  </w:style>
  <w:style w:type="character" w:customStyle="1" w:styleId="TitleChar">
    <w:name w:val="Title Char"/>
    <w:basedOn w:val="DefaultParagraphFont"/>
    <w:link w:val="Title"/>
    <w:uiPriority w:val="10"/>
    <w:rsid w:val="00C37ECB"/>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C37E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7ECB"/>
    <w:pPr>
      <w:spacing w:before="160"/>
      <w:jc w:val="center"/>
    </w:pPr>
    <w:rPr>
      <w:i/>
      <w:iCs/>
      <w:color w:val="404040" w:themeColor="text1" w:themeTint="BF"/>
    </w:rPr>
  </w:style>
  <w:style w:type="character" w:customStyle="1" w:styleId="QuoteChar">
    <w:name w:val="Quote Char"/>
    <w:basedOn w:val="DefaultParagraphFont"/>
    <w:link w:val="Quote"/>
    <w:uiPriority w:val="29"/>
    <w:rsid w:val="00C37ECB"/>
    <w:rPr>
      <w:i/>
      <w:iCs/>
      <w:color w:val="404040" w:themeColor="text1" w:themeTint="BF"/>
    </w:rPr>
  </w:style>
  <w:style w:type="paragraph" w:styleId="ListParagraph">
    <w:name w:val="List Paragraph"/>
    <w:basedOn w:val="Normal"/>
    <w:uiPriority w:val="34"/>
    <w:qFormat/>
    <w:rsid w:val="00C37ECB"/>
    <w:pPr>
      <w:ind w:left="720"/>
      <w:contextualSpacing/>
    </w:pPr>
  </w:style>
  <w:style w:type="character" w:styleId="IntenseEmphasis">
    <w:name w:val="Intense Emphasis"/>
    <w:basedOn w:val="DefaultParagraphFont"/>
    <w:uiPriority w:val="21"/>
    <w:qFormat/>
    <w:rsid w:val="00C37ECB"/>
    <w:rPr>
      <w:i/>
      <w:iCs/>
      <w:color w:val="0F4761" w:themeColor="accent1" w:themeShade="BF"/>
    </w:rPr>
  </w:style>
  <w:style w:type="paragraph" w:styleId="IntenseQuote">
    <w:name w:val="Intense Quote"/>
    <w:basedOn w:val="Normal"/>
    <w:next w:val="Normal"/>
    <w:link w:val="IntenseQuoteChar"/>
    <w:uiPriority w:val="30"/>
    <w:qFormat/>
    <w:rsid w:val="00C37E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7ECB"/>
    <w:rPr>
      <w:i/>
      <w:iCs/>
      <w:color w:val="0F4761" w:themeColor="accent1" w:themeShade="BF"/>
    </w:rPr>
  </w:style>
  <w:style w:type="character" w:styleId="IntenseReference">
    <w:name w:val="Intense Reference"/>
    <w:basedOn w:val="DefaultParagraphFont"/>
    <w:uiPriority w:val="32"/>
    <w:qFormat/>
    <w:rsid w:val="00C37ECB"/>
    <w:rPr>
      <w:b/>
      <w:bCs/>
      <w:smallCaps/>
      <w:color w:val="0F4761" w:themeColor="accent1" w:themeShade="BF"/>
      <w:spacing w:val="5"/>
    </w:rPr>
  </w:style>
  <w:style w:type="paragraph" w:styleId="NormalWeb">
    <w:name w:val="Normal (Web)"/>
    <w:basedOn w:val="Normal"/>
    <w:uiPriority w:val="99"/>
    <w:semiHidden/>
    <w:unhideWhenUsed/>
    <w:rsid w:val="00BE557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43674"/>
    <w:rPr>
      <w:color w:val="467886" w:themeColor="hyperlink"/>
      <w:u w:val="single"/>
    </w:rPr>
  </w:style>
  <w:style w:type="character" w:styleId="UnresolvedMention">
    <w:name w:val="Unresolved Mention"/>
    <w:basedOn w:val="DefaultParagraphFont"/>
    <w:uiPriority w:val="99"/>
    <w:semiHidden/>
    <w:unhideWhenUsed/>
    <w:rsid w:val="00843674"/>
    <w:rPr>
      <w:color w:val="605E5C"/>
      <w:shd w:val="clear" w:color="auto" w:fill="E1DFDD"/>
    </w:rPr>
  </w:style>
  <w:style w:type="paragraph" w:styleId="Header">
    <w:name w:val="header"/>
    <w:basedOn w:val="Normal"/>
    <w:link w:val="HeaderChar"/>
    <w:uiPriority w:val="99"/>
    <w:unhideWhenUsed/>
    <w:rsid w:val="003A37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37E7"/>
  </w:style>
  <w:style w:type="paragraph" w:styleId="Footer">
    <w:name w:val="footer"/>
    <w:basedOn w:val="Normal"/>
    <w:link w:val="FooterChar"/>
    <w:uiPriority w:val="99"/>
    <w:unhideWhenUsed/>
    <w:rsid w:val="003A37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37E7"/>
  </w:style>
  <w:style w:type="paragraph" w:styleId="Subtitle">
    <w:name w:val="Subtitle"/>
    <w:basedOn w:val="Normal"/>
    <w:next w:val="Normal"/>
    <w:link w:val="SubtitleChar"/>
    <w:uiPriority w:val="11"/>
    <w:qFormat/>
    <w:rPr>
      <w:color w:val="595959"/>
      <w:sz w:val="28"/>
      <w:szCs w:val="2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drive.google.com/file/d/1RUxW9KRK1vz7WTtF7QZhhFj3twGpXVeb/view?usp=drive_lin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svrc.org/sites/default/files/2021-06/health_equity_approach_to_preventing_sv_final508_0.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etoviolence.cdc.gov/apps/main/assets/pdf/prevention/fundamentals/ViolencePreventionFundamentals.pdf" TargetMode="External"/><Relationship Id="rId5" Type="http://schemas.openxmlformats.org/officeDocument/2006/relationships/webSettings" Target="webSettings.xml"/><Relationship Id="rId15" Type="http://schemas.openxmlformats.org/officeDocument/2006/relationships/hyperlink" Target="mailto:elleng@nmcsap.org" TargetMode="External"/><Relationship Id="rId10" Type="http://schemas.openxmlformats.org/officeDocument/2006/relationships/hyperlink" Target="https://drive.google.com/file/d/1nVU8TyEz1_7cKT572bLWMgJqG7DOQP7l/view?usp=drive_link" TargetMode="External"/><Relationship Id="rId4" Type="http://schemas.openxmlformats.org/officeDocument/2006/relationships/settings" Target="settings.xml"/><Relationship Id="rId9" Type="http://schemas.openxmlformats.org/officeDocument/2006/relationships/hyperlink" Target="mailto:elleng@nmcsap.org" TargetMode="External"/><Relationship Id="rId14" Type="http://schemas.openxmlformats.org/officeDocument/2006/relationships/hyperlink" Target="https://drive.google.com/file/d/1RUxW9KRK1vz7WTtF7QZhhFj3twGpXVeb/view?usp=drive_link"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w5WwKLFfmaPFivUMNPf1/YFo9Q==">CgMxLjAaHwoBMBIaChgICVIUChJ0YWJsZS5xeGdmajdiYzdqczE4AHIhMTFFdjc0UEwyMk1jVTN3enlHdWI3RFo2dU05anZCeEND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877</Words>
  <Characters>5005</Characters>
  <Application>Microsoft Office Word</Application>
  <DocSecurity>0</DocSecurity>
  <Lines>41</Lines>
  <Paragraphs>11</Paragraphs>
  <ScaleCrop>false</ScaleCrop>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Alaburda</dc:creator>
  <cp:lastModifiedBy>Kim Alaburda</cp:lastModifiedBy>
  <cp:revision>14</cp:revision>
  <dcterms:created xsi:type="dcterms:W3CDTF">2025-07-07T18:57:00Z</dcterms:created>
  <dcterms:modified xsi:type="dcterms:W3CDTF">2025-07-07T20:57:00Z</dcterms:modified>
</cp:coreProperties>
</file>